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5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880"/>
        <w:gridCol w:w="1530"/>
        <w:gridCol w:w="2880"/>
        <w:gridCol w:w="1980"/>
        <w:gridCol w:w="4680"/>
      </w:tblGrid>
      <w:tr w:rsidR="00BC126B" w:rsidRPr="00B5287C" w:rsidTr="009B5EE7">
        <w:tc>
          <w:tcPr>
            <w:tcW w:w="2880" w:type="dxa"/>
            <w:shd w:val="clear" w:color="auto" w:fill="BDD6EE" w:themeFill="accent1" w:themeFillTint="66"/>
          </w:tcPr>
          <w:p w:rsidR="00BC5179" w:rsidRPr="00B5287C" w:rsidRDefault="00BC5179" w:rsidP="00BC517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BUDGETING RECORDS:</w:t>
            </w:r>
          </w:p>
          <w:p w:rsidR="00270C87" w:rsidRPr="00B5287C" w:rsidRDefault="00270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BDD6EE" w:themeFill="accent1" w:themeFillTint="66"/>
          </w:tcPr>
          <w:p w:rsidR="00270C87" w:rsidRPr="00B5287C" w:rsidRDefault="00270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BDD6EE" w:themeFill="accent1" w:themeFillTint="66"/>
          </w:tcPr>
          <w:p w:rsidR="00270C87" w:rsidRPr="00B5287C" w:rsidRDefault="00270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BDD6EE" w:themeFill="accent1" w:themeFillTint="66"/>
          </w:tcPr>
          <w:p w:rsidR="00270C87" w:rsidRPr="00B5287C" w:rsidRDefault="00270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shd w:val="clear" w:color="auto" w:fill="BDD6EE" w:themeFill="accent1" w:themeFillTint="66"/>
          </w:tcPr>
          <w:p w:rsidR="00270C87" w:rsidRPr="00BB0913" w:rsidRDefault="00270C8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BC126B" w:rsidRPr="00B5287C" w:rsidTr="009B5EE7">
        <w:tc>
          <w:tcPr>
            <w:tcW w:w="2880" w:type="dxa"/>
            <w:vAlign w:val="bottom"/>
          </w:tcPr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A5A2C" w:rsidRPr="00B5287C" w:rsidRDefault="006A5A2C" w:rsidP="00BC517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Credit Card Procurement Packages</w:t>
            </w:r>
          </w:p>
        </w:tc>
        <w:tc>
          <w:tcPr>
            <w:tcW w:w="1530" w:type="dxa"/>
            <w:vAlign w:val="bottom"/>
          </w:tcPr>
          <w:p w:rsidR="00BC5179" w:rsidRPr="00B5287C" w:rsidRDefault="00BC5179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1.3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010)</w:t>
            </w:r>
          </w:p>
        </w:tc>
        <w:tc>
          <w:tcPr>
            <w:tcW w:w="2880" w:type="dxa"/>
            <w:vAlign w:val="bottom"/>
          </w:tcPr>
          <w:p w:rsidR="00BC5179" w:rsidRPr="00B5287C" w:rsidRDefault="00BC5179" w:rsidP="00BC517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DAA-GRS-2013-0003-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0001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6 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years after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 final payment or cancellation but longer retention is authorized if required for business use.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 </w:t>
            </w:r>
          </w:p>
        </w:tc>
        <w:tc>
          <w:tcPr>
            <w:tcW w:w="1980" w:type="dxa"/>
            <w:vAlign w:val="bottom"/>
          </w:tcPr>
          <w:p w:rsidR="00BC5179" w:rsidRPr="00B5287C" w:rsidRDefault="00BC5179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NCFMS/OASAM</w:t>
            </w:r>
          </w:p>
        </w:tc>
        <w:tc>
          <w:tcPr>
            <w:tcW w:w="4680" w:type="dxa"/>
            <w:vAlign w:val="bottom"/>
          </w:tcPr>
          <w:p w:rsidR="00470998" w:rsidRPr="00B60373" w:rsidRDefault="00565834" w:rsidP="004709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NCFMS via </w:t>
            </w:r>
            <w:r w:rsidR="00470998" w:rsidRPr="00B60373">
              <w:rPr>
                <w:rFonts w:ascii="Times New Roman" w:hAnsi="Times New Roman" w:cs="Times New Roman"/>
                <w:color w:val="000000"/>
              </w:rPr>
              <w:t xml:space="preserve">Cardholders </w:t>
            </w:r>
          </w:p>
          <w:p w:rsidR="00BC5179" w:rsidRPr="00B60373" w:rsidRDefault="00470998" w:rsidP="004709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Patsy Hobbs, Maria Hernandez and OASAM</w:t>
            </w:r>
          </w:p>
        </w:tc>
      </w:tr>
      <w:tr w:rsidR="00BC126B" w:rsidRPr="00B5287C" w:rsidTr="009B5EE7">
        <w:tc>
          <w:tcPr>
            <w:tcW w:w="2880" w:type="dxa"/>
            <w:vAlign w:val="bottom"/>
          </w:tcPr>
          <w:p w:rsidR="00BC5179" w:rsidRPr="00B5287C" w:rsidRDefault="00BC5179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B5B6D" w:rsidP="00BC517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Employee Training Expenditures</w:t>
            </w:r>
          </w:p>
        </w:tc>
        <w:tc>
          <w:tcPr>
            <w:tcW w:w="1530" w:type="dxa"/>
            <w:vAlign w:val="bottom"/>
          </w:tcPr>
          <w:p w:rsidR="00BC5179" w:rsidRPr="00B5287C" w:rsidRDefault="00BC5179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2.6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030)</w:t>
            </w:r>
          </w:p>
        </w:tc>
        <w:tc>
          <w:tcPr>
            <w:tcW w:w="2880" w:type="dxa"/>
            <w:vAlign w:val="bottom"/>
          </w:tcPr>
          <w:p w:rsidR="00BC5179" w:rsidRPr="00B5287C" w:rsidRDefault="00BC5179" w:rsidP="00BC517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DAA-GRS-2016-0014-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0003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when superseded, 3 years old, or 1 year after separation, whichever comes first, but longer retention is authorized if required for business use. </w:t>
            </w:r>
          </w:p>
        </w:tc>
        <w:tc>
          <w:tcPr>
            <w:tcW w:w="1980" w:type="dxa"/>
            <w:vAlign w:val="bottom"/>
          </w:tcPr>
          <w:p w:rsidR="00BC5179" w:rsidRPr="00B5287C" w:rsidRDefault="00BC5179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4680" w:type="dxa"/>
            <w:vAlign w:val="bottom"/>
          </w:tcPr>
          <w:p w:rsidR="00BC5179" w:rsidRPr="00B60373" w:rsidRDefault="00C027FA" w:rsidP="00C027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Regional </w:t>
            </w:r>
            <w:r w:rsidR="00184C13" w:rsidRPr="00B60373">
              <w:rPr>
                <w:rFonts w:ascii="Times New Roman" w:hAnsi="Times New Roman" w:cs="Times New Roman"/>
                <w:color w:val="000000"/>
              </w:rPr>
              <w:t>Manage</w:t>
            </w:r>
            <w:r w:rsidRPr="00B60373">
              <w:rPr>
                <w:rFonts w:ascii="Times New Roman" w:hAnsi="Times New Roman" w:cs="Times New Roman"/>
                <w:color w:val="000000"/>
              </w:rPr>
              <w:t>rs</w:t>
            </w:r>
          </w:p>
        </w:tc>
      </w:tr>
      <w:tr w:rsidR="00BC126B" w:rsidRPr="00B5287C" w:rsidTr="009B5EE7">
        <w:tc>
          <w:tcPr>
            <w:tcW w:w="2880" w:type="dxa"/>
            <w:vAlign w:val="bottom"/>
          </w:tcPr>
          <w:p w:rsidR="006E600A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731C9" w:rsidRDefault="00A64F99" w:rsidP="00BC517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Mailing, Shipping &amp; Printing Expenses</w:t>
            </w:r>
          </w:p>
          <w:p w:rsidR="006731C9" w:rsidRPr="00B5287C" w:rsidRDefault="006731C9" w:rsidP="00BC51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BC5179" w:rsidRPr="00B5287C" w:rsidRDefault="00BC5179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5.5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020)</w:t>
            </w:r>
          </w:p>
        </w:tc>
        <w:tc>
          <w:tcPr>
            <w:tcW w:w="2880" w:type="dxa"/>
            <w:vAlign w:val="bottom"/>
          </w:tcPr>
          <w:p w:rsidR="00BC5179" w:rsidRPr="00B5287C" w:rsidRDefault="00BC5179" w:rsidP="00BC517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DAA-GRS-2016-0012-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0002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when 1 year old or when superseded or obsolete, whichever is applicable, but longer retention is authorized if required for business use. </w:t>
            </w:r>
          </w:p>
        </w:tc>
        <w:tc>
          <w:tcPr>
            <w:tcW w:w="1980" w:type="dxa"/>
            <w:vAlign w:val="bottom"/>
          </w:tcPr>
          <w:p w:rsidR="00BC5179" w:rsidRPr="00B5287C" w:rsidRDefault="00BC5179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Stamps.com, UPS, USPS</w:t>
            </w:r>
          </w:p>
        </w:tc>
        <w:tc>
          <w:tcPr>
            <w:tcW w:w="4680" w:type="dxa"/>
            <w:vAlign w:val="bottom"/>
          </w:tcPr>
          <w:p w:rsidR="006731C9" w:rsidRDefault="006731C9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731C9" w:rsidRDefault="006731C9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C5179" w:rsidRDefault="00BC5179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731C9" w:rsidRDefault="006731C9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731C9" w:rsidRPr="00B60373" w:rsidRDefault="006731C9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National Office</w:t>
            </w:r>
          </w:p>
        </w:tc>
      </w:tr>
    </w:tbl>
    <w:p w:rsidR="002A10B4" w:rsidRDefault="002A10B4"/>
    <w:tbl>
      <w:tblPr>
        <w:tblStyle w:val="TableGrid"/>
        <w:tblW w:w="1395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448"/>
        <w:gridCol w:w="1962"/>
        <w:gridCol w:w="1440"/>
        <w:gridCol w:w="1440"/>
        <w:gridCol w:w="1890"/>
        <w:gridCol w:w="90"/>
        <w:gridCol w:w="4680"/>
      </w:tblGrid>
      <w:tr w:rsidR="00A31D5B" w:rsidRPr="00B5287C" w:rsidTr="00A31D5B">
        <w:tc>
          <w:tcPr>
            <w:tcW w:w="4410" w:type="dxa"/>
            <w:gridSpan w:val="2"/>
          </w:tcPr>
          <w:p w:rsidR="002A10B4" w:rsidRDefault="002A10B4" w:rsidP="00CF6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Reviewed by: (Supervisor) Hea Jung Atkins</w:t>
            </w:r>
          </w:p>
          <w:p w:rsidR="002A10B4" w:rsidRDefault="002A10B4" w:rsidP="00CF6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Title:  Director of Planning &amp; Support</w:t>
            </w:r>
          </w:p>
          <w:p w:rsidR="002A10B4" w:rsidRPr="00B5287C" w:rsidRDefault="002A10B4" w:rsidP="00CF6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  01/16/2019</w:t>
            </w:r>
          </w:p>
        </w:tc>
        <w:tc>
          <w:tcPr>
            <w:tcW w:w="4860" w:type="dxa"/>
            <w:gridSpan w:val="4"/>
          </w:tcPr>
          <w:p w:rsidR="002A10B4" w:rsidRDefault="002A10B4" w:rsidP="00CF6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Approved by:  (Agency Records Officer)</w:t>
            </w:r>
          </w:p>
          <w:p w:rsidR="002A10B4" w:rsidRPr="00B5287C" w:rsidRDefault="002A10B4" w:rsidP="00CF6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  <w:r w:rsidR="00AA470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95375" cy="315595"/>
                  <wp:effectExtent l="0" t="0" r="952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789" cy="327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C2CC0">
              <w:rPr>
                <w:rFonts w:ascii="Times New Roman" w:hAnsi="Times New Roman" w:cs="Times New Roman"/>
              </w:rPr>
              <w:t>01-17-2019</w:t>
            </w:r>
          </w:p>
        </w:tc>
        <w:tc>
          <w:tcPr>
            <w:tcW w:w="4680" w:type="dxa"/>
          </w:tcPr>
          <w:p w:rsidR="002A10B4" w:rsidRPr="00B5287C" w:rsidRDefault="002A10B4" w:rsidP="00CF6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Last Revised:  </w:t>
            </w:r>
            <w:r w:rsidR="003C2CC0">
              <w:rPr>
                <w:rFonts w:ascii="Times New Roman" w:hAnsi="Times New Roman" w:cs="Times New Roman"/>
              </w:rPr>
              <w:t>01/</w:t>
            </w:r>
            <w:bookmarkStart w:id="0" w:name="_GoBack"/>
            <w:bookmarkEnd w:id="0"/>
            <w:r w:rsidR="003C2CC0">
              <w:rPr>
                <w:rFonts w:ascii="Times New Roman" w:hAnsi="Times New Roman" w:cs="Times New Roman"/>
              </w:rPr>
              <w:t>16/</w:t>
            </w:r>
            <w:r w:rsidR="00AA4700">
              <w:rPr>
                <w:rFonts w:ascii="Times New Roman" w:hAnsi="Times New Roman" w:cs="Times New Roman"/>
              </w:rPr>
              <w:t>2019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2A10B4" w:rsidRDefault="002A10B4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Default="006B5B6D" w:rsidP="00BC517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Office Supplies Inventory/Expenditures</w:t>
            </w:r>
          </w:p>
          <w:p w:rsidR="00A31D5B" w:rsidRDefault="00A31D5B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A31D5B" w:rsidRDefault="00A31D5B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A31D5B" w:rsidRDefault="00A31D5B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A31D5B" w:rsidRPr="00B5287C" w:rsidRDefault="00A31D5B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Default="003721E2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FD3E69" w:rsidRDefault="00FD3E69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FD3E69" w:rsidRPr="00B5287C" w:rsidRDefault="00FD3E69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BC5179" w:rsidRDefault="00BC5179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5.4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010)</w:t>
            </w:r>
          </w:p>
          <w:p w:rsidR="00A31D5B" w:rsidRDefault="00A31D5B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31D5B" w:rsidRDefault="00A31D5B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31D5B" w:rsidRDefault="00A31D5B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D3E69" w:rsidRDefault="00FD3E69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D3E69" w:rsidRPr="00B5287C" w:rsidRDefault="00FD3E69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gridSpan w:val="2"/>
            <w:vAlign w:val="bottom"/>
          </w:tcPr>
          <w:p w:rsidR="00BC5179" w:rsidRDefault="00BC5179" w:rsidP="00470998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DAA-GRS-2016-0011-0001   Temporary:  Destroy when 3 years old or 3 years after superseded, as appropriate, but longer retention is authorized if required for business use. </w:t>
            </w:r>
          </w:p>
          <w:p w:rsidR="00A31D5B" w:rsidRDefault="00A31D5B" w:rsidP="00470998">
            <w:pPr>
              <w:rPr>
                <w:rFonts w:ascii="Times New Roman" w:hAnsi="Times New Roman" w:cs="Times New Roman"/>
                <w:color w:val="000000"/>
              </w:rPr>
            </w:pPr>
          </w:p>
          <w:p w:rsidR="00503027" w:rsidRDefault="00503027" w:rsidP="00470998">
            <w:pPr>
              <w:rPr>
                <w:rFonts w:ascii="Times New Roman" w:hAnsi="Times New Roman" w:cs="Times New Roman"/>
                <w:color w:val="000000"/>
              </w:rPr>
            </w:pPr>
          </w:p>
          <w:p w:rsidR="00503027" w:rsidRPr="00B5287C" w:rsidRDefault="00503027" w:rsidP="0047099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BC5179" w:rsidRPr="00B5287C" w:rsidRDefault="00BC5179" w:rsidP="006249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Electronic</w:t>
            </w:r>
            <w:r w:rsidR="0062496D">
              <w:rPr>
                <w:rFonts w:ascii="Times New Roman" w:hAnsi="Times New Roman" w:cs="Times New Roman"/>
                <w:color w:val="000000"/>
              </w:rPr>
              <w:t>/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 NCFMS</w:t>
            </w:r>
          </w:p>
        </w:tc>
        <w:tc>
          <w:tcPr>
            <w:tcW w:w="4770" w:type="dxa"/>
            <w:gridSpan w:val="2"/>
            <w:vAlign w:val="bottom"/>
          </w:tcPr>
          <w:p w:rsidR="00BC5179" w:rsidRPr="00B60373" w:rsidRDefault="00BC5179" w:rsidP="000D3F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 NCFMS</w:t>
            </w:r>
            <w:r w:rsidR="000D3F29" w:rsidRPr="00B60373">
              <w:rPr>
                <w:rFonts w:ascii="Times New Roman" w:hAnsi="Times New Roman" w:cs="Times New Roman"/>
                <w:color w:val="000000"/>
              </w:rPr>
              <w:t xml:space="preserve"> via </w:t>
            </w:r>
            <w:r w:rsidRPr="00B60373">
              <w:rPr>
                <w:rFonts w:ascii="Times New Roman" w:hAnsi="Times New Roman" w:cs="Times New Roman"/>
                <w:color w:val="000000"/>
              </w:rPr>
              <w:t xml:space="preserve">Cardholder's </w:t>
            </w:r>
            <w:r w:rsidRPr="00B60373">
              <w:rPr>
                <w:rFonts w:ascii="Times New Roman" w:hAnsi="Times New Roman" w:cs="Times New Roman"/>
                <w:color w:val="000000"/>
              </w:rPr>
              <w:br/>
              <w:t>Patsy Hobbs and Maria Hernandez</w:t>
            </w:r>
          </w:p>
        </w:tc>
      </w:tr>
      <w:tr w:rsidR="00A31D5B" w:rsidRPr="00B5287C" w:rsidTr="00A31D5B">
        <w:tc>
          <w:tcPr>
            <w:tcW w:w="2448" w:type="dxa"/>
            <w:vAlign w:val="bottom"/>
          </w:tcPr>
          <w:p w:rsidR="00FD3E69" w:rsidRDefault="00FD3E69" w:rsidP="00FD3E6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Travel Expenditures/Reports</w:t>
            </w:r>
          </w:p>
          <w:p w:rsidR="00FD3E69" w:rsidRDefault="00FD3E69" w:rsidP="00FD3E69">
            <w:pPr>
              <w:rPr>
                <w:rFonts w:ascii="Times New Roman" w:hAnsi="Times New Roman" w:cs="Times New Roman"/>
                <w:color w:val="000000"/>
              </w:rPr>
            </w:pPr>
          </w:p>
          <w:p w:rsidR="00FD3E69" w:rsidRDefault="00FD3E69" w:rsidP="00FD3E69">
            <w:pPr>
              <w:rPr>
                <w:rFonts w:ascii="Times New Roman" w:hAnsi="Times New Roman" w:cs="Times New Roman"/>
                <w:color w:val="000000"/>
              </w:rPr>
            </w:pPr>
          </w:p>
          <w:p w:rsidR="00FD3E69" w:rsidRDefault="00FD3E69" w:rsidP="00FD3E69">
            <w:pPr>
              <w:rPr>
                <w:rFonts w:ascii="Times New Roman" w:hAnsi="Times New Roman" w:cs="Times New Roman"/>
                <w:color w:val="000000"/>
              </w:rPr>
            </w:pPr>
          </w:p>
          <w:p w:rsidR="00FD3E69" w:rsidRDefault="00FD3E69" w:rsidP="00FD3E69">
            <w:pPr>
              <w:rPr>
                <w:rFonts w:ascii="Times New Roman" w:hAnsi="Times New Roman" w:cs="Times New Roman"/>
                <w:color w:val="000000"/>
              </w:rPr>
            </w:pPr>
          </w:p>
          <w:p w:rsidR="00FD3E69" w:rsidRPr="00B5287C" w:rsidRDefault="00FD3E69" w:rsidP="00FD3E69">
            <w:pPr>
              <w:rPr>
                <w:rFonts w:ascii="Times New Roman" w:hAnsi="Times New Roman" w:cs="Times New Roman"/>
                <w:color w:val="000000"/>
              </w:rPr>
            </w:pPr>
          </w:p>
          <w:p w:rsidR="00FD3E69" w:rsidRPr="00B5287C" w:rsidRDefault="00FD3E69" w:rsidP="00FD3E69">
            <w:pPr>
              <w:rPr>
                <w:rFonts w:ascii="Times New Roman" w:hAnsi="Times New Roman" w:cs="Times New Roman"/>
                <w:color w:val="000000"/>
              </w:rPr>
            </w:pPr>
          </w:p>
          <w:p w:rsidR="00FD3E69" w:rsidRPr="00B5287C" w:rsidRDefault="00FD3E69" w:rsidP="00BC51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FD3E69" w:rsidRPr="00B5287C" w:rsidRDefault="00FD3E69" w:rsidP="00FD3E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1.3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050)</w:t>
            </w:r>
          </w:p>
          <w:p w:rsidR="00FD3E69" w:rsidRPr="00B5287C" w:rsidRDefault="00FD3E69" w:rsidP="00FD3E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D3E69" w:rsidRPr="00B5287C" w:rsidRDefault="00FD3E69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gridSpan w:val="2"/>
            <w:vAlign w:val="bottom"/>
          </w:tcPr>
          <w:p w:rsidR="00FD3E69" w:rsidRDefault="00FD3E69" w:rsidP="00FD3E6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DAA-GRS-2016-0006-0007 Temporary:  Destroy 3 years old, but longer retention is authorized if required for business use. </w:t>
            </w:r>
          </w:p>
          <w:p w:rsidR="00FD3E69" w:rsidRDefault="00FD3E69" w:rsidP="00FD3E69">
            <w:pPr>
              <w:rPr>
                <w:rFonts w:ascii="Times New Roman" w:hAnsi="Times New Roman" w:cs="Times New Roman"/>
                <w:color w:val="000000"/>
              </w:rPr>
            </w:pPr>
          </w:p>
          <w:p w:rsidR="00FD3E69" w:rsidRPr="00B5287C" w:rsidRDefault="00FD3E69" w:rsidP="00FD3E69">
            <w:pPr>
              <w:rPr>
                <w:rFonts w:ascii="Times New Roman" w:hAnsi="Times New Roman" w:cs="Times New Roman"/>
                <w:color w:val="000000"/>
              </w:rPr>
            </w:pPr>
          </w:p>
          <w:p w:rsidR="00FD3E69" w:rsidRPr="00B5287C" w:rsidRDefault="00FD3E69" w:rsidP="0047099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FD3E69" w:rsidRDefault="00FD3E69" w:rsidP="00FD3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Electronic/ NCFMS</w:t>
            </w:r>
          </w:p>
          <w:p w:rsidR="00FD3E69" w:rsidRPr="00B5287C" w:rsidRDefault="00FD3E69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70" w:type="dxa"/>
            <w:gridSpan w:val="2"/>
            <w:vAlign w:val="bottom"/>
          </w:tcPr>
          <w:p w:rsidR="00FD3E69" w:rsidRPr="00B60373" w:rsidRDefault="00FD3E69" w:rsidP="00FD3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E2 Travel System via  Administrators, Patsy Hobbs, Maria Hernandez and Robin Hartman</w:t>
            </w:r>
          </w:p>
          <w:p w:rsidR="00FD3E69" w:rsidRPr="00B60373" w:rsidRDefault="00FD3E69" w:rsidP="000D3F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31D5B" w:rsidRPr="00B5287C" w:rsidTr="00A31D5B">
        <w:tc>
          <w:tcPr>
            <w:tcW w:w="2448" w:type="dxa"/>
            <w:shd w:val="clear" w:color="auto" w:fill="9CC2E5" w:themeFill="accent1" w:themeFillTint="99"/>
            <w:vAlign w:val="bottom"/>
          </w:tcPr>
          <w:p w:rsidR="003721E2" w:rsidRPr="00B5287C" w:rsidRDefault="00FD3E69" w:rsidP="00BC5179">
            <w:pPr>
              <w:rPr>
                <w:rFonts w:ascii="Times New Roman" w:hAnsi="Times New Roman" w:cs="Times New Roman"/>
                <w:color w:val="000000"/>
              </w:rPr>
            </w:pPr>
            <w:r w:rsidRPr="00FD3E69">
              <w:rPr>
                <w:rFonts w:ascii="Times New Roman" w:hAnsi="Times New Roman" w:cs="Times New Roman"/>
                <w:b/>
                <w:color w:val="000000"/>
              </w:rPr>
              <w:t>EMPLOYEE RELATIONS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1962" w:type="dxa"/>
            <w:shd w:val="clear" w:color="auto" w:fill="9CC2E5" w:themeFill="accent1" w:themeFillTint="99"/>
            <w:vAlign w:val="bottom"/>
          </w:tcPr>
          <w:p w:rsidR="003721E2" w:rsidRPr="00B5287C" w:rsidRDefault="003721E2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gridSpan w:val="2"/>
            <w:shd w:val="clear" w:color="auto" w:fill="9CC2E5" w:themeFill="accent1" w:themeFillTint="99"/>
            <w:vAlign w:val="bottom"/>
          </w:tcPr>
          <w:p w:rsidR="003721E2" w:rsidRPr="00B5287C" w:rsidRDefault="003721E2" w:rsidP="00BC51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shd w:val="clear" w:color="auto" w:fill="9CC2E5" w:themeFill="accent1" w:themeFillTint="99"/>
            <w:vAlign w:val="bottom"/>
          </w:tcPr>
          <w:p w:rsidR="00D1504D" w:rsidRPr="00B5287C" w:rsidRDefault="00D1504D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70" w:type="dxa"/>
            <w:gridSpan w:val="2"/>
            <w:shd w:val="clear" w:color="auto" w:fill="9CC2E5" w:themeFill="accent1" w:themeFillTint="99"/>
            <w:vAlign w:val="bottom"/>
          </w:tcPr>
          <w:p w:rsidR="00565834" w:rsidRPr="00B60373" w:rsidRDefault="00565834" w:rsidP="000D3F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Administrative  Grievances, Disciplinary and Adverse Actions Files </w:t>
            </w: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GRS 2.3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060)</w:t>
            </w:r>
          </w:p>
        </w:tc>
        <w:tc>
          <w:tcPr>
            <w:tcW w:w="2880" w:type="dxa"/>
            <w:gridSpan w:val="2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DAA-GRS-2015-0007-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 xml:space="preserve">0017 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Temporary:  Destroy no sooner than 4 years but no </w:t>
            </w: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less than 7 years after case is closed. </w:t>
            </w:r>
          </w:p>
        </w:tc>
        <w:tc>
          <w:tcPr>
            <w:tcW w:w="1890" w:type="dxa"/>
            <w:vAlign w:val="bottom"/>
          </w:tcPr>
          <w:p w:rsidR="0062496D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Electronic/</w:t>
            </w:r>
          </w:p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NCFMS</w:t>
            </w:r>
          </w:p>
        </w:tc>
        <w:tc>
          <w:tcPr>
            <w:tcW w:w="4770" w:type="dxa"/>
            <w:gridSpan w:val="2"/>
            <w:vAlign w:val="bottom"/>
          </w:tcPr>
          <w:p w:rsidR="00DB2C30" w:rsidRPr="00B60373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Regional Managers and Supervisors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6E600A" w:rsidRPr="00B5287C" w:rsidRDefault="006E600A" w:rsidP="00DB2C30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DB2C30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</w:p>
          <w:p w:rsidR="00DB2C30" w:rsidRPr="00B5287C" w:rsidRDefault="00DB2C30" w:rsidP="00DB2C30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br/>
            </w:r>
            <w:r w:rsidR="006B5B6D" w:rsidRPr="00B5287C">
              <w:rPr>
                <w:rFonts w:ascii="Times New Roman" w:hAnsi="Times New Roman" w:cs="Times New Roman"/>
                <w:color w:val="000000"/>
              </w:rPr>
              <w:t>Employee Incentive Awards</w:t>
            </w:r>
          </w:p>
        </w:tc>
        <w:tc>
          <w:tcPr>
            <w:tcW w:w="1962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GRS 2.2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030)</w:t>
            </w:r>
          </w:p>
        </w:tc>
        <w:tc>
          <w:tcPr>
            <w:tcW w:w="2880" w:type="dxa"/>
            <w:gridSpan w:val="2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DAA-GRS-2017-0007-0003 Temporary:  Destroy when 2 years old or 2 years after award is approved or disapproved, whichever is later, but longer retention is authorized if required for business use.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 </w:t>
            </w:r>
          </w:p>
        </w:tc>
        <w:tc>
          <w:tcPr>
            <w:tcW w:w="189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4770" w:type="dxa"/>
            <w:gridSpan w:val="2"/>
            <w:vAlign w:val="bottom"/>
          </w:tcPr>
          <w:p w:rsidR="00DB2C30" w:rsidRPr="00B60373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Regional Managers and Supervisors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B5B6D" w:rsidRPr="00B5287C" w:rsidRDefault="006B5B6D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B5B6D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Employee Performance Appraisals</w:t>
            </w: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87C">
              <w:rPr>
                <w:rFonts w:ascii="Times New Roman" w:hAnsi="Times New Roman" w:cs="Times New Roman"/>
                <w:b/>
                <w:bCs/>
              </w:rPr>
              <w:t>GRS 2.2</w:t>
            </w:r>
            <w:r w:rsidRPr="00B5287C">
              <w:rPr>
                <w:rFonts w:ascii="Times New Roman" w:hAnsi="Times New Roman" w:cs="Times New Roman"/>
                <w:b/>
                <w:bCs/>
              </w:rPr>
              <w:br/>
              <w:t xml:space="preserve">  (Item 070) </w:t>
            </w:r>
          </w:p>
        </w:tc>
        <w:tc>
          <w:tcPr>
            <w:tcW w:w="2880" w:type="dxa"/>
            <w:gridSpan w:val="2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DAA-GRS-2017-0007-0007 Temporary:  Destroy 3 years after employee separates from service or transfers to another agency.</w:t>
            </w:r>
          </w:p>
        </w:tc>
        <w:tc>
          <w:tcPr>
            <w:tcW w:w="189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</w:t>
            </w:r>
            <w:r w:rsidR="006E600A" w:rsidRPr="00B5287C">
              <w:rPr>
                <w:rFonts w:ascii="Times New Roman" w:hAnsi="Times New Roman" w:cs="Times New Roman"/>
                <w:color w:val="000000"/>
              </w:rPr>
              <w:t>l</w:t>
            </w:r>
            <w:r w:rsidRPr="00B5287C">
              <w:rPr>
                <w:rFonts w:ascii="Times New Roman" w:hAnsi="Times New Roman" w:cs="Times New Roman"/>
                <w:color w:val="000000"/>
              </w:rPr>
              <w:t>ectronic</w:t>
            </w:r>
          </w:p>
        </w:tc>
        <w:tc>
          <w:tcPr>
            <w:tcW w:w="4770" w:type="dxa"/>
            <w:gridSpan w:val="2"/>
            <w:vAlign w:val="bottom"/>
          </w:tcPr>
          <w:p w:rsidR="00DB2C30" w:rsidRPr="00B60373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OASAM/HR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Interview Records and Reports</w:t>
            </w: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2.1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090)</w:t>
            </w:r>
          </w:p>
        </w:tc>
        <w:tc>
          <w:tcPr>
            <w:tcW w:w="2880" w:type="dxa"/>
            <w:gridSpan w:val="2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DAA-GRS-2014-0002-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0008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after</w:t>
            </w:r>
            <w:r w:rsidR="00470998" w:rsidRPr="00B5287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5287C">
              <w:rPr>
                <w:rFonts w:ascii="Times New Roman" w:hAnsi="Times New Roman" w:cs="Times New Roman"/>
                <w:color w:val="000000"/>
              </w:rPr>
              <w:t>case is closed by hire or non-selection, expiration to right to appeal a non-selection or final settlement of any associ</w:t>
            </w:r>
            <w:r w:rsidR="00470998" w:rsidRPr="00B5287C">
              <w:rPr>
                <w:rFonts w:ascii="Times New Roman" w:hAnsi="Times New Roman" w:cs="Times New Roman"/>
                <w:color w:val="000000"/>
              </w:rPr>
              <w:t>a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ted litigation, whichever is later. </w:t>
            </w:r>
          </w:p>
        </w:tc>
        <w:tc>
          <w:tcPr>
            <w:tcW w:w="189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4770" w:type="dxa"/>
            <w:gridSpan w:val="2"/>
            <w:vAlign w:val="bottom"/>
          </w:tcPr>
          <w:p w:rsidR="00DB2C30" w:rsidRPr="00B60373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OASAM/HR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D57D13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Labor Relations Records </w:t>
            </w: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GRS 2.3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052)</w:t>
            </w:r>
          </w:p>
        </w:tc>
        <w:tc>
          <w:tcPr>
            <w:tcW w:w="2880" w:type="dxa"/>
            <w:gridSpan w:val="2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DAA-GRS-2015-0007-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0016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5 years after final resolution of case, but longer retention is </w:t>
            </w: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authorized if required for business use.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 </w:t>
            </w:r>
          </w:p>
        </w:tc>
        <w:tc>
          <w:tcPr>
            <w:tcW w:w="189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DB2C30" w:rsidRPr="00B60373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Regional Managers and Supervisors</w:t>
            </w:r>
          </w:p>
        </w:tc>
      </w:tr>
      <w:tr w:rsidR="00BC126B" w:rsidRPr="00B5287C" w:rsidTr="00A31D5B">
        <w:tc>
          <w:tcPr>
            <w:tcW w:w="2448" w:type="dxa"/>
            <w:shd w:val="clear" w:color="auto" w:fill="BDD6EE" w:themeFill="accent1" w:themeFillTint="66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FACILITY: </w:t>
            </w:r>
          </w:p>
          <w:p w:rsidR="00B57233" w:rsidRPr="00B5287C" w:rsidRDefault="00B5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shd w:val="clear" w:color="auto" w:fill="BDD6EE" w:themeFill="accent1" w:themeFillTint="66"/>
          </w:tcPr>
          <w:p w:rsidR="00B57233" w:rsidRPr="00B5287C" w:rsidRDefault="00B5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gridSpan w:val="2"/>
            <w:shd w:val="clear" w:color="auto" w:fill="BDD6EE" w:themeFill="accent1" w:themeFillTint="66"/>
          </w:tcPr>
          <w:p w:rsidR="00B57233" w:rsidRPr="00B5287C" w:rsidRDefault="00B5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B57233" w:rsidRPr="00B5287C" w:rsidRDefault="00B5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gridSpan w:val="2"/>
            <w:shd w:val="clear" w:color="auto" w:fill="BDD6EE" w:themeFill="accent1" w:themeFillTint="66"/>
          </w:tcPr>
          <w:p w:rsidR="00B57233" w:rsidRPr="00B60373" w:rsidRDefault="00B57233">
            <w:pPr>
              <w:rPr>
                <w:rFonts w:ascii="Times New Roman" w:hAnsi="Times New Roman" w:cs="Times New Roman"/>
              </w:rPr>
            </w:pP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6E600A" w:rsidRPr="00B5287C" w:rsidRDefault="006B5B6D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Credentials and Passes</w:t>
            </w: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GRS 5.6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040)</w:t>
            </w: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gridSpan w:val="2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DAA-GRS-2017-0006-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0016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mandatory and optional data elements housed in the agency identity management system and printed on the identification card 6 years after terminating an employee or contractor's employment, but longer retention is authorized if required for business use. </w:t>
            </w:r>
          </w:p>
        </w:tc>
        <w:tc>
          <w:tcPr>
            <w:tcW w:w="189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Manual</w:t>
            </w:r>
          </w:p>
        </w:tc>
        <w:tc>
          <w:tcPr>
            <w:tcW w:w="4770" w:type="dxa"/>
            <w:gridSpan w:val="2"/>
            <w:vAlign w:val="bottom"/>
          </w:tcPr>
          <w:p w:rsidR="00DB2C30" w:rsidRPr="00B60373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National Office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B5B6D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Keys and Card Access</w:t>
            </w: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5.6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020) </w:t>
            </w:r>
          </w:p>
        </w:tc>
        <w:tc>
          <w:tcPr>
            <w:tcW w:w="2880" w:type="dxa"/>
            <w:gridSpan w:val="2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DAA-GRS-2017-0006-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0002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3 years after return of key, but longer retention is authorized if required for business use. </w:t>
            </w:r>
          </w:p>
        </w:tc>
        <w:tc>
          <w:tcPr>
            <w:tcW w:w="189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Manual</w:t>
            </w:r>
          </w:p>
        </w:tc>
        <w:tc>
          <w:tcPr>
            <w:tcW w:w="4770" w:type="dxa"/>
            <w:gridSpan w:val="2"/>
            <w:vAlign w:val="bottom"/>
          </w:tcPr>
          <w:p w:rsidR="00DB2C30" w:rsidRPr="00B60373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Robin Hartman/OASAM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6E600A" w:rsidRPr="00B5287C" w:rsidRDefault="006B5B6D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Service and Repairs </w:t>
            </w: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GRS 5.4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070)</w:t>
            </w: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gridSpan w:val="2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DAA-GRS-2016-0011-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0008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when 3 years old, but longer retention is authorized if required for business use.</w:t>
            </w: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DB2C30" w:rsidRPr="00B60373" w:rsidRDefault="00DB2C30" w:rsidP="006E60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NCFMS </w:t>
            </w:r>
            <w:r w:rsidR="006E600A" w:rsidRPr="00B60373">
              <w:rPr>
                <w:rFonts w:ascii="Times New Roman" w:hAnsi="Times New Roman" w:cs="Times New Roman"/>
                <w:color w:val="000000"/>
              </w:rPr>
              <w:t xml:space="preserve">via </w:t>
            </w:r>
            <w:r w:rsidRPr="00B60373">
              <w:rPr>
                <w:rFonts w:ascii="Times New Roman" w:hAnsi="Times New Roman" w:cs="Times New Roman"/>
                <w:color w:val="000000"/>
              </w:rPr>
              <w:t xml:space="preserve">Cardholder's </w:t>
            </w:r>
            <w:r w:rsidRPr="00B60373">
              <w:rPr>
                <w:rFonts w:ascii="Times New Roman" w:hAnsi="Times New Roman" w:cs="Times New Roman"/>
                <w:color w:val="000000"/>
              </w:rPr>
              <w:br/>
              <w:t>Patsy Hobbs and Maria Hernandez</w:t>
            </w:r>
          </w:p>
        </w:tc>
      </w:tr>
      <w:tr w:rsidR="00BC126B" w:rsidRPr="00B5287C" w:rsidTr="00A31D5B">
        <w:tc>
          <w:tcPr>
            <w:tcW w:w="2448" w:type="dxa"/>
            <w:shd w:val="clear" w:color="auto" w:fill="BDD6EE" w:themeFill="accent1" w:themeFillTint="66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HEALTH, SAFETY &amp; SECURITY:</w:t>
            </w:r>
          </w:p>
          <w:p w:rsidR="00DB2C30" w:rsidRPr="00B5287C" w:rsidRDefault="00DB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shd w:val="clear" w:color="auto" w:fill="BDD6EE" w:themeFill="accent1" w:themeFillTint="66"/>
          </w:tcPr>
          <w:p w:rsidR="00DB2C30" w:rsidRPr="00B5287C" w:rsidRDefault="00DB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gridSpan w:val="2"/>
            <w:shd w:val="clear" w:color="auto" w:fill="BDD6EE" w:themeFill="accent1" w:themeFillTint="66"/>
          </w:tcPr>
          <w:p w:rsidR="00DB2C30" w:rsidRPr="00B5287C" w:rsidRDefault="00DB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DB2C30" w:rsidRPr="00B5287C" w:rsidRDefault="00DB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gridSpan w:val="2"/>
            <w:shd w:val="clear" w:color="auto" w:fill="BDD6EE" w:themeFill="accent1" w:themeFillTint="66"/>
          </w:tcPr>
          <w:p w:rsidR="00DB2C30" w:rsidRPr="00B60373" w:rsidRDefault="00DB2C30">
            <w:pPr>
              <w:rPr>
                <w:rFonts w:ascii="Times New Roman" w:hAnsi="Times New Roman" w:cs="Times New Roman"/>
              </w:rPr>
            </w:pP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4E665B" w:rsidRPr="00B5287C" w:rsidRDefault="006B5B6D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Defibrillator Location  (Non-Occupational Health and Wellness Program Records)</w:t>
            </w: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87C">
              <w:rPr>
                <w:rFonts w:ascii="Times New Roman" w:hAnsi="Times New Roman" w:cs="Times New Roman"/>
                <w:b/>
                <w:bCs/>
              </w:rPr>
              <w:t xml:space="preserve">GRS 2.7 </w:t>
            </w:r>
            <w:r w:rsidRPr="00B5287C">
              <w:rPr>
                <w:rFonts w:ascii="Times New Roman" w:hAnsi="Times New Roman" w:cs="Times New Roman"/>
                <w:b/>
                <w:bCs/>
              </w:rPr>
              <w:br/>
              <w:t xml:space="preserve"> (Item 080)</w:t>
            </w:r>
          </w:p>
        </w:tc>
        <w:tc>
          <w:tcPr>
            <w:tcW w:w="2880" w:type="dxa"/>
            <w:gridSpan w:val="2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DAA-GRS-2017-0010-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0013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3 years after the project/activity/or transaction is completed or superseded, but longer retention is authorized if needed for business use. </w:t>
            </w:r>
          </w:p>
        </w:tc>
        <w:tc>
          <w:tcPr>
            <w:tcW w:w="189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4770" w:type="dxa"/>
            <w:gridSpan w:val="2"/>
            <w:vAlign w:val="bottom"/>
          </w:tcPr>
          <w:p w:rsidR="00DB2C30" w:rsidRPr="00B60373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Robin Hartman/OASAM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2C30" w:rsidRPr="00B5287C" w:rsidRDefault="00565834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EEO &amp; OSHA Requirements &amp; Reporting</w:t>
            </w:r>
          </w:p>
          <w:p w:rsidR="004E665B" w:rsidRPr="00B5287C" w:rsidRDefault="004E665B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565834" w:rsidRPr="00B5287C" w:rsidRDefault="00565834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GRS 2.7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020) </w:t>
            </w:r>
          </w:p>
        </w:tc>
        <w:tc>
          <w:tcPr>
            <w:tcW w:w="2880" w:type="dxa"/>
            <w:gridSpan w:val="2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DAA-GRS-2017-0010-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0001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Destroy when 6 years old, but longer retention is authorized if needed for business use.</w:t>
            </w:r>
          </w:p>
        </w:tc>
        <w:tc>
          <w:tcPr>
            <w:tcW w:w="189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4770" w:type="dxa"/>
            <w:gridSpan w:val="2"/>
            <w:vAlign w:val="bottom"/>
          </w:tcPr>
          <w:p w:rsidR="00DB2C30" w:rsidRPr="00B60373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OASAM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6B5B6D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Occupant Emergency Guide &amp; Procedures</w:t>
            </w:r>
          </w:p>
        </w:tc>
        <w:tc>
          <w:tcPr>
            <w:tcW w:w="1962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GRS 5.3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010)</w:t>
            </w:r>
          </w:p>
        </w:tc>
        <w:tc>
          <w:tcPr>
            <w:tcW w:w="2880" w:type="dxa"/>
            <w:gridSpan w:val="2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 2016-0004-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0001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when 3 years old or 3 years after suspended or obsolete, whichever is applicable, but longer retention is authorized if required for business use. </w:t>
            </w:r>
          </w:p>
        </w:tc>
        <w:tc>
          <w:tcPr>
            <w:tcW w:w="1890" w:type="dxa"/>
            <w:vAlign w:val="bottom"/>
          </w:tcPr>
          <w:p w:rsidR="00DB2C30" w:rsidRPr="00B5287C" w:rsidRDefault="000B6D0F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4770" w:type="dxa"/>
            <w:gridSpan w:val="2"/>
          </w:tcPr>
          <w:p w:rsidR="000B6D0F" w:rsidRPr="00B60373" w:rsidRDefault="000B6D0F" w:rsidP="00A65B4A">
            <w:pPr>
              <w:rPr>
                <w:rFonts w:ascii="Times New Roman" w:hAnsi="Times New Roman" w:cs="Times New Roman"/>
              </w:rPr>
            </w:pPr>
          </w:p>
          <w:p w:rsidR="000B6D0F" w:rsidRPr="00B60373" w:rsidRDefault="000B6D0F" w:rsidP="00A65B4A">
            <w:pPr>
              <w:rPr>
                <w:rFonts w:ascii="Times New Roman" w:hAnsi="Times New Roman" w:cs="Times New Roman"/>
              </w:rPr>
            </w:pPr>
          </w:p>
          <w:p w:rsidR="000B6D0F" w:rsidRPr="00B60373" w:rsidRDefault="00582A68" w:rsidP="00A65B4A">
            <w:pPr>
              <w:rPr>
                <w:rFonts w:ascii="Times New Roman" w:hAnsi="Times New Roman" w:cs="Times New Roman"/>
              </w:rPr>
            </w:pPr>
            <w:r w:rsidRPr="00B60373">
              <w:rPr>
                <w:rFonts w:ascii="Times New Roman" w:hAnsi="Times New Roman" w:cs="Times New Roman"/>
              </w:rPr>
              <w:t>https://Labornet.dol.gov/Region/EmergencyPrepardness/SanFran</w:t>
            </w:r>
          </w:p>
          <w:p w:rsidR="000B6D0F" w:rsidRDefault="00582A68" w:rsidP="00A65B4A">
            <w:pPr>
              <w:rPr>
                <w:rFonts w:ascii="Times New Roman" w:hAnsi="Times New Roman" w:cs="Times New Roman"/>
              </w:rPr>
            </w:pPr>
            <w:r w:rsidRPr="00B60373">
              <w:rPr>
                <w:rFonts w:ascii="Times New Roman" w:hAnsi="Times New Roman" w:cs="Times New Roman"/>
              </w:rPr>
              <w:t>Seattle/SFFBOEP.pdf</w:t>
            </w:r>
          </w:p>
          <w:p w:rsidR="00A65B4A" w:rsidRDefault="00A65B4A" w:rsidP="00A65B4A">
            <w:pPr>
              <w:rPr>
                <w:rFonts w:ascii="Times New Roman" w:hAnsi="Times New Roman" w:cs="Times New Roman"/>
              </w:rPr>
            </w:pPr>
          </w:p>
          <w:p w:rsidR="00A65B4A" w:rsidRDefault="00A65B4A" w:rsidP="00A65B4A">
            <w:pPr>
              <w:rPr>
                <w:rFonts w:ascii="Times New Roman" w:hAnsi="Times New Roman" w:cs="Times New Roman"/>
              </w:rPr>
            </w:pPr>
          </w:p>
          <w:p w:rsidR="00A65B4A" w:rsidRDefault="00A65B4A" w:rsidP="00A65B4A">
            <w:pPr>
              <w:rPr>
                <w:rFonts w:ascii="Times New Roman" w:hAnsi="Times New Roman" w:cs="Times New Roman"/>
              </w:rPr>
            </w:pPr>
          </w:p>
          <w:p w:rsidR="0037403E" w:rsidRPr="00B60373" w:rsidRDefault="0037403E" w:rsidP="00A65B4A">
            <w:pPr>
              <w:rPr>
                <w:rFonts w:ascii="Times New Roman" w:hAnsi="Times New Roman" w:cs="Times New Roman"/>
              </w:rPr>
            </w:pPr>
          </w:p>
          <w:p w:rsidR="000B6D0F" w:rsidRPr="00B60373" w:rsidRDefault="000B6D0F" w:rsidP="00A65B4A">
            <w:pPr>
              <w:rPr>
                <w:rFonts w:ascii="Times New Roman" w:hAnsi="Times New Roman" w:cs="Times New Roman"/>
              </w:rPr>
            </w:pPr>
          </w:p>
          <w:p w:rsidR="00DB2C30" w:rsidRPr="00B60373" w:rsidRDefault="000B6D0F" w:rsidP="009B5E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0373">
              <w:rPr>
                <w:rFonts w:ascii="Times New Roman" w:hAnsi="Times New Roman" w:cs="Times New Roman"/>
              </w:rPr>
              <w:t>Labornet</w:t>
            </w:r>
            <w:proofErr w:type="spellEnd"/>
          </w:p>
        </w:tc>
      </w:tr>
      <w:tr w:rsidR="00A31D5B" w:rsidRPr="00B5287C" w:rsidTr="00A31D5B">
        <w:tc>
          <w:tcPr>
            <w:tcW w:w="2448" w:type="dxa"/>
            <w:vAlign w:val="bottom"/>
          </w:tcPr>
          <w:p w:rsidR="002D1327" w:rsidRPr="00B5287C" w:rsidRDefault="002D1327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2D1327" w:rsidRPr="00B5287C" w:rsidRDefault="002D1327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gridSpan w:val="2"/>
            <w:vAlign w:val="bottom"/>
          </w:tcPr>
          <w:p w:rsidR="002D1327" w:rsidRPr="00B5287C" w:rsidRDefault="002D1327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2D1327" w:rsidRPr="00B5287C" w:rsidRDefault="002D1327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70" w:type="dxa"/>
            <w:gridSpan w:val="2"/>
          </w:tcPr>
          <w:p w:rsidR="002D1327" w:rsidRPr="00B60373" w:rsidRDefault="002D1327" w:rsidP="00A65B4A">
            <w:pPr>
              <w:rPr>
                <w:rFonts w:ascii="Times New Roman" w:hAnsi="Times New Roman" w:cs="Times New Roman"/>
              </w:rPr>
            </w:pP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61472E" w:rsidRPr="00B5287C" w:rsidRDefault="002D1327" w:rsidP="0061472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OASAM Inspections</w:t>
            </w: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2D1327" w:rsidRPr="00B5287C" w:rsidRDefault="002D1327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87C">
              <w:rPr>
                <w:rFonts w:ascii="Times New Roman" w:hAnsi="Times New Roman" w:cs="Times New Roman"/>
                <w:b/>
                <w:bCs/>
              </w:rPr>
              <w:t>GRS 5.6</w:t>
            </w:r>
            <w:r w:rsidRPr="00B5287C">
              <w:rPr>
                <w:rFonts w:ascii="Times New Roman" w:hAnsi="Times New Roman" w:cs="Times New Roman"/>
                <w:b/>
                <w:bCs/>
              </w:rPr>
              <w:br/>
              <w:t xml:space="preserve"> (Item 080)</w:t>
            </w:r>
          </w:p>
        </w:tc>
        <w:tc>
          <w:tcPr>
            <w:tcW w:w="2880" w:type="dxa"/>
            <w:gridSpan w:val="2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DAA GRS-2016-0006-0010 Temporary:  Destroy 5 years after updating the security assessment or terminating the security awareness status, whichever is sooner, but longer retention is authorized if required for business use. </w:t>
            </w:r>
          </w:p>
        </w:tc>
        <w:tc>
          <w:tcPr>
            <w:tcW w:w="1890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61472E" w:rsidRPr="00B60373" w:rsidRDefault="0061472E" w:rsidP="009B5E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OASAM</w:t>
            </w:r>
          </w:p>
        </w:tc>
      </w:tr>
      <w:tr w:rsidR="00BC126B" w:rsidRPr="00B5287C" w:rsidTr="00A31D5B">
        <w:tc>
          <w:tcPr>
            <w:tcW w:w="2448" w:type="dxa"/>
            <w:shd w:val="clear" w:color="auto" w:fill="BDD6EE" w:themeFill="accent1" w:themeFillTint="66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PERSONNEL MANAGEMENT:</w:t>
            </w:r>
          </w:p>
          <w:p w:rsidR="00DB2C30" w:rsidRPr="00B5287C" w:rsidRDefault="00DB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shd w:val="clear" w:color="auto" w:fill="BDD6EE" w:themeFill="accent1" w:themeFillTint="66"/>
          </w:tcPr>
          <w:p w:rsidR="00DB2C30" w:rsidRPr="00B5287C" w:rsidRDefault="00DB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gridSpan w:val="2"/>
            <w:shd w:val="clear" w:color="auto" w:fill="BDD6EE" w:themeFill="accent1" w:themeFillTint="66"/>
          </w:tcPr>
          <w:p w:rsidR="00DB2C30" w:rsidRPr="00B5287C" w:rsidRDefault="00DB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DB2C30" w:rsidRPr="00B5287C" w:rsidRDefault="00DB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gridSpan w:val="2"/>
            <w:shd w:val="clear" w:color="auto" w:fill="BDD6EE" w:themeFill="accent1" w:themeFillTint="66"/>
          </w:tcPr>
          <w:p w:rsidR="00DB2C30" w:rsidRPr="00B60373" w:rsidRDefault="00DB2C30">
            <w:pPr>
              <w:rPr>
                <w:rFonts w:ascii="Times New Roman" w:hAnsi="Times New Roman" w:cs="Times New Roman"/>
              </w:rPr>
            </w:pP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Employee Injury Files (Worker's Comp) </w:t>
            </w:r>
          </w:p>
          <w:p w:rsidR="003721E2" w:rsidRPr="00B5287C" w:rsidRDefault="003721E2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61472E" w:rsidRPr="00B5287C" w:rsidRDefault="0061472E" w:rsidP="003721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2.4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</w:t>
            </w:r>
            <w:r w:rsidR="003721E2"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tem 100)</w:t>
            </w:r>
          </w:p>
        </w:tc>
        <w:tc>
          <w:tcPr>
            <w:tcW w:w="2880" w:type="dxa"/>
            <w:gridSpan w:val="2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DAA-GRS-2016-0015-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0012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3 years after compensation ceases or when deadline for filing a claim has passed. </w:t>
            </w:r>
          </w:p>
        </w:tc>
        <w:tc>
          <w:tcPr>
            <w:tcW w:w="1890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61472E" w:rsidRPr="00B60373" w:rsidRDefault="0061472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Robin Hartman/National Office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971858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Employee Performance Issues</w:t>
            </w: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87C">
              <w:rPr>
                <w:rFonts w:ascii="Times New Roman" w:hAnsi="Times New Roman" w:cs="Times New Roman"/>
                <w:b/>
                <w:bCs/>
              </w:rPr>
              <w:lastRenderedPageBreak/>
              <w:t>GRS 2.2</w:t>
            </w:r>
            <w:r w:rsidRPr="00B5287C">
              <w:rPr>
                <w:rFonts w:ascii="Times New Roman" w:hAnsi="Times New Roman" w:cs="Times New Roman"/>
                <w:b/>
                <w:bCs/>
              </w:rPr>
              <w:br/>
              <w:t xml:space="preserve">  (Item 071) </w:t>
            </w:r>
          </w:p>
        </w:tc>
        <w:tc>
          <w:tcPr>
            <w:tcW w:w="2880" w:type="dxa"/>
            <w:gridSpan w:val="2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DAA-GRS-20117-0007-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0009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after employee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 completes 1 year of acceptable performance from the date of written advance notice of proposed removal or reduction- in-grade notice.  This disposition instruction is mandatory; deviations are not allowed.</w:t>
            </w:r>
          </w:p>
        </w:tc>
        <w:tc>
          <w:tcPr>
            <w:tcW w:w="1890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61472E" w:rsidRPr="00B60373" w:rsidRDefault="0061472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Regional Managers/OASAM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3B30F6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Interview Records and Reports</w:t>
            </w: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61472E" w:rsidRPr="00B5287C" w:rsidRDefault="0061472E" w:rsidP="006147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2.1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090)</w:t>
            </w:r>
          </w:p>
        </w:tc>
        <w:tc>
          <w:tcPr>
            <w:tcW w:w="2880" w:type="dxa"/>
            <w:gridSpan w:val="2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DAA-GRS-2014-0002-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0008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2 years after case is closed by hire or non-selection, expiration of right to appeal a non-selection, or final settlement of any associated litigation, whichever is later.</w:t>
            </w:r>
          </w:p>
        </w:tc>
        <w:tc>
          <w:tcPr>
            <w:tcW w:w="1890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61472E" w:rsidRPr="00B60373" w:rsidRDefault="0061472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Regional Managers/OASAM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6B5B6D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Performance Awards </w:t>
            </w:r>
          </w:p>
          <w:p w:rsidR="00D365CE" w:rsidRPr="00B5287C" w:rsidRDefault="00D365CE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6147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2.2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030)</w:t>
            </w:r>
          </w:p>
        </w:tc>
        <w:tc>
          <w:tcPr>
            <w:tcW w:w="2880" w:type="dxa"/>
            <w:gridSpan w:val="2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DAA-GRS-2017-0007-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0003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when 2 years old or 2 years after award is approved or disapproved, whichever is later, but longer retention is authorized if required for business use. </w:t>
            </w:r>
          </w:p>
        </w:tc>
        <w:tc>
          <w:tcPr>
            <w:tcW w:w="1890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61472E" w:rsidRPr="00B60373" w:rsidRDefault="0061472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Regional Managers/OASAM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 xml:space="preserve">Performance Standards </w:t>
            </w: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87C">
              <w:rPr>
                <w:rFonts w:ascii="Times New Roman" w:hAnsi="Times New Roman" w:cs="Times New Roman"/>
                <w:b/>
                <w:bCs/>
              </w:rPr>
              <w:t>GRS 2.1</w:t>
            </w:r>
            <w:r w:rsidRPr="00B5287C">
              <w:rPr>
                <w:rFonts w:ascii="Times New Roman" w:hAnsi="Times New Roman" w:cs="Times New Roman"/>
                <w:b/>
                <w:bCs/>
              </w:rPr>
              <w:br/>
              <w:t xml:space="preserve"> (Item 020)</w:t>
            </w:r>
          </w:p>
        </w:tc>
        <w:tc>
          <w:tcPr>
            <w:tcW w:w="2880" w:type="dxa"/>
            <w:gridSpan w:val="2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>DAA-GRS-2014-0002-</w:t>
            </w:r>
            <w:r w:rsidR="005A289C" w:rsidRPr="00B5287C">
              <w:rPr>
                <w:rFonts w:ascii="Times New Roman" w:hAnsi="Times New Roman" w:cs="Times New Roman"/>
              </w:rPr>
              <w:t>0003 Temporary</w:t>
            </w:r>
            <w:r w:rsidRPr="00B5287C">
              <w:rPr>
                <w:rFonts w:ascii="Times New Roman" w:hAnsi="Times New Roman" w:cs="Times New Roman"/>
              </w:rPr>
              <w:t>:  Destroy when position description is final, but longer retention is authorized if required for business use.</w:t>
            </w:r>
            <w:r w:rsidRPr="00B5287C">
              <w:rPr>
                <w:rFonts w:ascii="Times New Roman" w:hAnsi="Times New Roman" w:cs="Times New Roman"/>
              </w:rPr>
              <w:br/>
              <w:t xml:space="preserve"> </w:t>
            </w:r>
          </w:p>
        </w:tc>
        <w:tc>
          <w:tcPr>
            <w:tcW w:w="1890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61472E" w:rsidRPr="00B60373" w:rsidRDefault="0061472E" w:rsidP="0061472E">
            <w:pPr>
              <w:jc w:val="center"/>
              <w:rPr>
                <w:rFonts w:ascii="Times New Roman" w:hAnsi="Times New Roman" w:cs="Times New Roman"/>
              </w:rPr>
            </w:pPr>
            <w:r w:rsidRPr="00B60373">
              <w:rPr>
                <w:rFonts w:ascii="Times New Roman" w:hAnsi="Times New Roman" w:cs="Times New Roman"/>
              </w:rPr>
              <w:t>OPM,  OASAM, Employee File, Supervisor's File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 xml:space="preserve">Position Descriptions </w:t>
            </w: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87C">
              <w:rPr>
                <w:rFonts w:ascii="Times New Roman" w:hAnsi="Times New Roman" w:cs="Times New Roman"/>
                <w:b/>
                <w:bCs/>
              </w:rPr>
              <w:lastRenderedPageBreak/>
              <w:t>GRS 2.1</w:t>
            </w:r>
            <w:r w:rsidRPr="00B5287C">
              <w:rPr>
                <w:rFonts w:ascii="Times New Roman" w:hAnsi="Times New Roman" w:cs="Times New Roman"/>
                <w:b/>
                <w:bCs/>
              </w:rPr>
              <w:br/>
              <w:t xml:space="preserve">   (Item 020)</w:t>
            </w:r>
          </w:p>
        </w:tc>
        <w:tc>
          <w:tcPr>
            <w:tcW w:w="2880" w:type="dxa"/>
            <w:gridSpan w:val="2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>DAA-GRS-2014-0002-</w:t>
            </w:r>
            <w:r w:rsidR="005A289C" w:rsidRPr="00B5287C">
              <w:rPr>
                <w:rFonts w:ascii="Times New Roman" w:hAnsi="Times New Roman" w:cs="Times New Roman"/>
              </w:rPr>
              <w:t>0003 Temporary</w:t>
            </w:r>
            <w:r w:rsidRPr="00B5287C">
              <w:rPr>
                <w:rFonts w:ascii="Times New Roman" w:hAnsi="Times New Roman" w:cs="Times New Roman"/>
              </w:rPr>
              <w:t xml:space="preserve">:  Destroy when position description is final, but longer retention is </w:t>
            </w:r>
            <w:r w:rsidRPr="00B5287C">
              <w:rPr>
                <w:rFonts w:ascii="Times New Roman" w:hAnsi="Times New Roman" w:cs="Times New Roman"/>
              </w:rPr>
              <w:lastRenderedPageBreak/>
              <w:t>authorized if required for business use.</w:t>
            </w:r>
            <w:r w:rsidRPr="00B5287C">
              <w:rPr>
                <w:rFonts w:ascii="Times New Roman" w:hAnsi="Times New Roman" w:cs="Times New Roman"/>
              </w:rPr>
              <w:br/>
              <w:t xml:space="preserve"> </w:t>
            </w:r>
          </w:p>
        </w:tc>
        <w:tc>
          <w:tcPr>
            <w:tcW w:w="1890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lastRenderedPageBreak/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61472E" w:rsidRPr="00B60373" w:rsidRDefault="0061472E" w:rsidP="0061472E">
            <w:pPr>
              <w:jc w:val="center"/>
              <w:rPr>
                <w:rFonts w:ascii="Times New Roman" w:hAnsi="Times New Roman" w:cs="Times New Roman"/>
              </w:rPr>
            </w:pPr>
            <w:r w:rsidRPr="00B60373">
              <w:rPr>
                <w:rFonts w:ascii="Times New Roman" w:hAnsi="Times New Roman" w:cs="Times New Roman"/>
              </w:rPr>
              <w:t>OPM,  OASAM, Employee File, Supervisor's File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Time and Attendance </w:t>
            </w: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2D0BBE" w:rsidRPr="00B5287C" w:rsidRDefault="002D0BBE" w:rsidP="006147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GRS 2.4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030) </w:t>
            </w:r>
          </w:p>
        </w:tc>
        <w:tc>
          <w:tcPr>
            <w:tcW w:w="2880" w:type="dxa"/>
            <w:gridSpan w:val="2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DAA-GRS-2016-0015-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0003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after GAO audit or when 3 years old, whichever is sooner.</w:t>
            </w:r>
          </w:p>
        </w:tc>
        <w:tc>
          <w:tcPr>
            <w:tcW w:w="1890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2D0BBE" w:rsidRPr="00B60373" w:rsidRDefault="002D0BB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D0BBE" w:rsidRPr="00B60373" w:rsidRDefault="002D0BB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A5A2C" w:rsidRDefault="006A5A2C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A5A2C" w:rsidRDefault="006A5A2C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1472E" w:rsidRPr="00B60373" w:rsidRDefault="0061472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Timekeeper &amp; WebTA</w:t>
            </w:r>
          </w:p>
          <w:p w:rsidR="002D0BBE" w:rsidRPr="00B60373" w:rsidRDefault="002D0BB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126B" w:rsidRPr="00B5287C" w:rsidTr="00A31D5B">
        <w:tc>
          <w:tcPr>
            <w:tcW w:w="2448" w:type="dxa"/>
            <w:shd w:val="clear" w:color="auto" w:fill="BDD6EE" w:themeFill="accent1" w:themeFillTint="66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OFFICE CORRESPONDENCE:</w:t>
            </w:r>
          </w:p>
          <w:p w:rsidR="0061472E" w:rsidRPr="00B5287C" w:rsidRDefault="00614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shd w:val="clear" w:color="auto" w:fill="BDD6EE" w:themeFill="accent1" w:themeFillTint="66"/>
          </w:tcPr>
          <w:p w:rsidR="0061472E" w:rsidRPr="00B5287C" w:rsidRDefault="00614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gridSpan w:val="2"/>
            <w:shd w:val="clear" w:color="auto" w:fill="BDD6EE" w:themeFill="accent1" w:themeFillTint="66"/>
          </w:tcPr>
          <w:p w:rsidR="0061472E" w:rsidRPr="00B5287C" w:rsidRDefault="00614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61472E" w:rsidRPr="00B5287C" w:rsidRDefault="00614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gridSpan w:val="2"/>
            <w:shd w:val="clear" w:color="auto" w:fill="BDD6EE" w:themeFill="accent1" w:themeFillTint="66"/>
          </w:tcPr>
          <w:p w:rsidR="0061472E" w:rsidRPr="00B60373" w:rsidRDefault="0061472E">
            <w:pPr>
              <w:rPr>
                <w:rFonts w:ascii="Times New Roman" w:hAnsi="Times New Roman" w:cs="Times New Roman"/>
              </w:rPr>
            </w:pP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Log of Incoming Correspondence</w:t>
            </w: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GRS 5.1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  (Item 010) </w:t>
            </w:r>
          </w:p>
        </w:tc>
        <w:tc>
          <w:tcPr>
            <w:tcW w:w="2880" w:type="dxa"/>
            <w:gridSpan w:val="2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DAA-GRS-2016-0016-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0001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when business use ceases.   (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Common Office Records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1890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Incoming Mail Log</w:t>
            </w:r>
          </w:p>
        </w:tc>
        <w:tc>
          <w:tcPr>
            <w:tcW w:w="4770" w:type="dxa"/>
            <w:gridSpan w:val="2"/>
            <w:vAlign w:val="bottom"/>
          </w:tcPr>
          <w:p w:rsidR="004E3E3F" w:rsidRPr="00B60373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Log of Outgoing Correspondence</w:t>
            </w: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GRS 5.1  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>(item 010)</w:t>
            </w:r>
          </w:p>
        </w:tc>
        <w:tc>
          <w:tcPr>
            <w:tcW w:w="2880" w:type="dxa"/>
            <w:gridSpan w:val="2"/>
            <w:vAlign w:val="bottom"/>
          </w:tcPr>
          <w:p w:rsidR="004E3E3F" w:rsidRPr="00B5287C" w:rsidRDefault="004E3E3F" w:rsidP="004E3E3F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DAA-GRS-2016-0016-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0001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when business use ceases.  (Common Office Records )</w:t>
            </w:r>
          </w:p>
        </w:tc>
        <w:tc>
          <w:tcPr>
            <w:tcW w:w="1890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Reading Files/Front Office</w:t>
            </w:r>
          </w:p>
        </w:tc>
        <w:tc>
          <w:tcPr>
            <w:tcW w:w="4770" w:type="dxa"/>
            <w:gridSpan w:val="2"/>
            <w:vAlign w:val="bottom"/>
          </w:tcPr>
          <w:p w:rsidR="004E3E3F" w:rsidRPr="00B60373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Congressional Correspondence</w:t>
            </w: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GRS 5.1 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 (Item 010)</w:t>
            </w:r>
          </w:p>
        </w:tc>
        <w:tc>
          <w:tcPr>
            <w:tcW w:w="2880" w:type="dxa"/>
            <w:gridSpan w:val="2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DAA-GRS-2016-0016-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0001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when business use ceases. </w:t>
            </w:r>
            <w:r w:rsidR="002A5D84" w:rsidRPr="00B5287C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B5287C">
              <w:rPr>
                <w:rFonts w:ascii="Times New Roman" w:hAnsi="Times New Roman" w:cs="Times New Roman"/>
                <w:color w:val="000000"/>
              </w:rPr>
              <w:t>(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Common Office Records</w:t>
            </w:r>
            <w:r w:rsidRPr="00B5287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90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Reading Files/Front Office</w:t>
            </w:r>
          </w:p>
        </w:tc>
        <w:tc>
          <w:tcPr>
            <w:tcW w:w="4770" w:type="dxa"/>
            <w:gridSpan w:val="2"/>
            <w:vAlign w:val="bottom"/>
          </w:tcPr>
          <w:p w:rsidR="004E3E3F" w:rsidRPr="00B60373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Sara Hadsell 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Corre</w:t>
            </w:r>
            <w:r w:rsidR="002A5D84" w:rsidRPr="00B5287C">
              <w:rPr>
                <w:rFonts w:ascii="Times New Roman" w:hAnsi="Times New Roman" w:cs="Times New Roman"/>
                <w:color w:val="000000"/>
              </w:rPr>
              <w:t>s</w:t>
            </w:r>
            <w:r w:rsidRPr="00B5287C">
              <w:rPr>
                <w:rFonts w:ascii="Times New Roman" w:hAnsi="Times New Roman" w:cs="Times New Roman"/>
                <w:color w:val="000000"/>
              </w:rPr>
              <w:t>pondence to the Field Offices</w:t>
            </w: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GRS 5.1  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>(item 010)</w:t>
            </w:r>
          </w:p>
        </w:tc>
        <w:tc>
          <w:tcPr>
            <w:tcW w:w="2880" w:type="dxa"/>
            <w:gridSpan w:val="2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DAA-GRS-2016-0016-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0001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when business use ceases. </w:t>
            </w:r>
            <w:r w:rsidR="002A5D84" w:rsidRPr="00B5287C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B5287C">
              <w:rPr>
                <w:rFonts w:ascii="Times New Roman" w:hAnsi="Times New Roman" w:cs="Times New Roman"/>
                <w:color w:val="000000"/>
              </w:rPr>
              <w:t>(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Common Office Records</w:t>
            </w:r>
            <w:r w:rsidRPr="00B5287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90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Reading Files/Emails/Front Office </w:t>
            </w:r>
          </w:p>
        </w:tc>
        <w:tc>
          <w:tcPr>
            <w:tcW w:w="4770" w:type="dxa"/>
            <w:gridSpan w:val="2"/>
            <w:vAlign w:val="bottom"/>
          </w:tcPr>
          <w:p w:rsidR="004E3E3F" w:rsidRPr="00B60373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 &amp; Regional Managers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Correspondence to National Office</w:t>
            </w: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GRS 5.1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 (Item 010) </w:t>
            </w:r>
          </w:p>
        </w:tc>
        <w:tc>
          <w:tcPr>
            <w:tcW w:w="2880" w:type="dxa"/>
            <w:gridSpan w:val="2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DAA-GRS-2016-0016-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0001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when business use ceases.   (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Common Office Records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1890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Reading Files/Emails/Front Office </w:t>
            </w:r>
          </w:p>
        </w:tc>
        <w:tc>
          <w:tcPr>
            <w:tcW w:w="4770" w:type="dxa"/>
            <w:gridSpan w:val="2"/>
            <w:vAlign w:val="bottom"/>
          </w:tcPr>
          <w:p w:rsidR="004E3E3F" w:rsidRPr="00B60373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 &amp; Regional Managers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Correspondence RE: Press Releases</w:t>
            </w: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GRS 6.4 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 (Item 040)</w:t>
            </w:r>
          </w:p>
        </w:tc>
        <w:tc>
          <w:tcPr>
            <w:tcW w:w="2880" w:type="dxa"/>
            <w:gridSpan w:val="2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DAA-GRS-2016-0005-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0004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when no longer needed for business use.</w:t>
            </w:r>
          </w:p>
        </w:tc>
        <w:tc>
          <w:tcPr>
            <w:tcW w:w="1890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Reading Files/Front Office</w:t>
            </w:r>
          </w:p>
        </w:tc>
        <w:tc>
          <w:tcPr>
            <w:tcW w:w="4770" w:type="dxa"/>
            <w:gridSpan w:val="2"/>
            <w:vAlign w:val="bottom"/>
          </w:tcPr>
          <w:p w:rsidR="004E3E3F" w:rsidRPr="00B60373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Correspondence RE: Public Relations</w:t>
            </w: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GRS 6.4 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>(Item 040)</w:t>
            </w:r>
          </w:p>
        </w:tc>
        <w:tc>
          <w:tcPr>
            <w:tcW w:w="2880" w:type="dxa"/>
            <w:gridSpan w:val="2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DAA-GRS-2016-0005-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0004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when no longer needed for business use.</w:t>
            </w:r>
          </w:p>
        </w:tc>
        <w:tc>
          <w:tcPr>
            <w:tcW w:w="1890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Reading Files/Front Office</w:t>
            </w:r>
          </w:p>
        </w:tc>
        <w:tc>
          <w:tcPr>
            <w:tcW w:w="4770" w:type="dxa"/>
            <w:gridSpan w:val="2"/>
            <w:vAlign w:val="bottom"/>
          </w:tcPr>
          <w:p w:rsidR="004E3E3F" w:rsidRPr="00B60373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A31D5B">
        <w:tc>
          <w:tcPr>
            <w:tcW w:w="2448" w:type="dxa"/>
            <w:shd w:val="clear" w:color="auto" w:fill="BDD6EE" w:themeFill="accent1" w:themeFillTint="66"/>
          </w:tcPr>
          <w:p w:rsidR="001F6AF3" w:rsidRPr="00B5287C" w:rsidRDefault="001F6AF3" w:rsidP="001F6AF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PROPERTY MANAGEMENT:</w:t>
            </w:r>
          </w:p>
          <w:p w:rsidR="004E3E3F" w:rsidRPr="00B5287C" w:rsidRDefault="004E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shd w:val="clear" w:color="auto" w:fill="BDD6EE" w:themeFill="accent1" w:themeFillTint="66"/>
          </w:tcPr>
          <w:p w:rsidR="004E3E3F" w:rsidRPr="00B5287C" w:rsidRDefault="004E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gridSpan w:val="2"/>
            <w:shd w:val="clear" w:color="auto" w:fill="BDD6EE" w:themeFill="accent1" w:themeFillTint="66"/>
          </w:tcPr>
          <w:p w:rsidR="004E3E3F" w:rsidRPr="00B5287C" w:rsidRDefault="004E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4E3E3F" w:rsidRPr="00B5287C" w:rsidRDefault="004E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gridSpan w:val="2"/>
            <w:shd w:val="clear" w:color="auto" w:fill="BDD6EE" w:themeFill="accent1" w:themeFillTint="66"/>
          </w:tcPr>
          <w:p w:rsidR="004E3E3F" w:rsidRPr="00B60373" w:rsidRDefault="004E3E3F">
            <w:pPr>
              <w:rPr>
                <w:rFonts w:ascii="Times New Roman" w:hAnsi="Times New Roman" w:cs="Times New Roman"/>
              </w:rPr>
            </w:pP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Equipment Inventories</w:t>
            </w: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5.4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040)</w:t>
            </w:r>
          </w:p>
        </w:tc>
        <w:tc>
          <w:tcPr>
            <w:tcW w:w="2880" w:type="dxa"/>
            <w:gridSpan w:val="2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DAA-GRS-2016-0011-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0004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Destroy when 3 years old, but longer retention is authorized if required for business use.</w:t>
            </w:r>
          </w:p>
        </w:tc>
        <w:tc>
          <w:tcPr>
            <w:tcW w:w="1890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CE52AE" w:rsidRPr="00B60373" w:rsidRDefault="00CE52AE" w:rsidP="00CE52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Patti Kuhaiki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Equipment Maintenance and Repairs</w:t>
            </w: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5.4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070)</w:t>
            </w:r>
          </w:p>
        </w:tc>
        <w:tc>
          <w:tcPr>
            <w:tcW w:w="2880" w:type="dxa"/>
            <w:gridSpan w:val="2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DAA-GRS-2016-0011-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0008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when 3 years old, but longer retention is authorized if required for business use.</w:t>
            </w:r>
          </w:p>
        </w:tc>
        <w:tc>
          <w:tcPr>
            <w:tcW w:w="1890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CE52AE" w:rsidRPr="00B60373" w:rsidRDefault="00CE52AE" w:rsidP="00CE52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Accessible via NCFMS by Cardholder's </w:t>
            </w:r>
            <w:r w:rsidRPr="00B60373">
              <w:rPr>
                <w:rFonts w:ascii="Times New Roman" w:hAnsi="Times New Roman" w:cs="Times New Roman"/>
                <w:color w:val="000000"/>
              </w:rPr>
              <w:br/>
              <w:t>Patsy Hobbs and Maria Hernandez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Excess Property and Equipment</w:t>
            </w: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AF181F" w:rsidRPr="00B5287C" w:rsidRDefault="00AF181F" w:rsidP="00CE52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GRS 5.4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040)</w:t>
            </w:r>
          </w:p>
        </w:tc>
        <w:tc>
          <w:tcPr>
            <w:tcW w:w="2880" w:type="dxa"/>
            <w:gridSpan w:val="2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DAA-GRS-2016-0011-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0004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Destroy when 3 years old, but longer retention </w:t>
            </w: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is authorized if required for business use.</w:t>
            </w:r>
          </w:p>
        </w:tc>
        <w:tc>
          <w:tcPr>
            <w:tcW w:w="1890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CE52AE" w:rsidRPr="00B60373" w:rsidRDefault="00CE52AE" w:rsidP="00CE52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Patti Kuhaiki</w:t>
            </w:r>
          </w:p>
        </w:tc>
      </w:tr>
      <w:tr w:rsidR="00BC126B" w:rsidRPr="00B5287C" w:rsidTr="00A31D5B">
        <w:tc>
          <w:tcPr>
            <w:tcW w:w="2448" w:type="dxa"/>
            <w:shd w:val="clear" w:color="auto" w:fill="BDD6EE" w:themeFill="accent1" w:themeFillTint="66"/>
          </w:tcPr>
          <w:p w:rsidR="00AF181F" w:rsidRPr="00B5287C" w:rsidRDefault="00AF181F" w:rsidP="00CE52A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E52AE" w:rsidRPr="00B5287C" w:rsidRDefault="00CE52AE" w:rsidP="00CE52A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RECORDS MANAGEMENT:</w:t>
            </w:r>
          </w:p>
          <w:p w:rsidR="004E3E3F" w:rsidRPr="00B5287C" w:rsidRDefault="004E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shd w:val="clear" w:color="auto" w:fill="BDD6EE" w:themeFill="accent1" w:themeFillTint="66"/>
          </w:tcPr>
          <w:p w:rsidR="004E3E3F" w:rsidRPr="00B5287C" w:rsidRDefault="004E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gridSpan w:val="2"/>
            <w:shd w:val="clear" w:color="auto" w:fill="BDD6EE" w:themeFill="accent1" w:themeFillTint="66"/>
          </w:tcPr>
          <w:p w:rsidR="004E3E3F" w:rsidRPr="00B5287C" w:rsidRDefault="004E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4E3E3F" w:rsidRPr="00B5287C" w:rsidRDefault="004E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gridSpan w:val="2"/>
            <w:shd w:val="clear" w:color="auto" w:fill="BDD6EE" w:themeFill="accent1" w:themeFillTint="66"/>
          </w:tcPr>
          <w:p w:rsidR="004E3E3F" w:rsidRPr="00B60373" w:rsidRDefault="004E3E3F">
            <w:pPr>
              <w:rPr>
                <w:rFonts w:ascii="Times New Roman" w:hAnsi="Times New Roman" w:cs="Times New Roman"/>
              </w:rPr>
            </w:pPr>
          </w:p>
        </w:tc>
      </w:tr>
      <w:tr w:rsidR="00A31D5B" w:rsidRPr="00B5287C" w:rsidTr="00A31D5B">
        <w:tc>
          <w:tcPr>
            <w:tcW w:w="2448" w:type="dxa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Administrative Guidance (Rec'd from N.O.) </w:t>
            </w: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6.6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020)</w:t>
            </w:r>
          </w:p>
        </w:tc>
        <w:tc>
          <w:tcPr>
            <w:tcW w:w="2880" w:type="dxa"/>
            <w:gridSpan w:val="2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DAA-GRS-2017-0012-0001 Temporary:  Destroy 6 years after publication of final rule or decision to abandon publication, but longer retention is authorized if required for business use.</w:t>
            </w:r>
          </w:p>
        </w:tc>
        <w:tc>
          <w:tcPr>
            <w:tcW w:w="1890" w:type="dxa"/>
            <w:vAlign w:val="bottom"/>
          </w:tcPr>
          <w:p w:rsidR="00CE52AE" w:rsidRPr="00B5287C" w:rsidRDefault="004D0F5D" w:rsidP="004D0F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Electronic/repoint</w:t>
            </w:r>
          </w:p>
        </w:tc>
        <w:tc>
          <w:tcPr>
            <w:tcW w:w="4770" w:type="dxa"/>
            <w:gridSpan w:val="2"/>
          </w:tcPr>
          <w:p w:rsidR="00CE52AE" w:rsidRDefault="00307E6B" w:rsidP="00CE52AE">
            <w:pPr>
              <w:rPr>
                <w:rFonts w:ascii="Times New Roman" w:hAnsi="Times New Roman" w:cs="Times New Roman"/>
              </w:rPr>
            </w:pPr>
            <w:hyperlink r:id="rId10" w:history="1">
              <w:r w:rsidR="00A65B4A" w:rsidRPr="00283F15">
                <w:rPr>
                  <w:rStyle w:val="Hyperlink"/>
                  <w:rFonts w:ascii="Times New Roman" w:hAnsi="Times New Roman" w:cs="Times New Roman"/>
                </w:rPr>
                <w:t>http://esa.esa.dol.gov/OFCCP/guidance/AG.htm</w:t>
              </w:r>
            </w:hyperlink>
            <w:r w:rsidR="00A65B4A">
              <w:rPr>
                <w:rFonts w:ascii="Times New Roman" w:hAnsi="Times New Roman" w:cs="Times New Roman"/>
              </w:rPr>
              <w:t>.</w:t>
            </w:r>
          </w:p>
          <w:p w:rsidR="00A65B4A" w:rsidRDefault="00A65B4A" w:rsidP="00CE52AE">
            <w:pPr>
              <w:rPr>
                <w:rFonts w:ascii="Times New Roman" w:hAnsi="Times New Roman" w:cs="Times New Roman"/>
              </w:rPr>
            </w:pPr>
          </w:p>
          <w:p w:rsidR="004D0F5D" w:rsidRDefault="004D0F5D" w:rsidP="00CE52AE">
            <w:pPr>
              <w:rPr>
                <w:rFonts w:ascii="Times New Roman" w:hAnsi="Times New Roman" w:cs="Times New Roman"/>
              </w:rPr>
            </w:pPr>
          </w:p>
          <w:p w:rsidR="004E069D" w:rsidRDefault="004E069D" w:rsidP="00A14BBA">
            <w:pPr>
              <w:jc w:val="center"/>
              <w:rPr>
                <w:rFonts w:ascii="Times New Roman" w:hAnsi="Times New Roman" w:cs="Times New Roman"/>
              </w:rPr>
            </w:pPr>
          </w:p>
          <w:p w:rsidR="004E069D" w:rsidRDefault="004E069D" w:rsidP="00A14BBA">
            <w:pPr>
              <w:jc w:val="center"/>
              <w:rPr>
                <w:rFonts w:ascii="Times New Roman" w:hAnsi="Times New Roman" w:cs="Times New Roman"/>
              </w:rPr>
            </w:pPr>
          </w:p>
          <w:p w:rsidR="004E069D" w:rsidRDefault="004E069D" w:rsidP="00A14BBA">
            <w:pPr>
              <w:jc w:val="center"/>
              <w:rPr>
                <w:rFonts w:ascii="Times New Roman" w:hAnsi="Times New Roman" w:cs="Times New Roman"/>
              </w:rPr>
            </w:pPr>
          </w:p>
          <w:p w:rsidR="004D0F5D" w:rsidRPr="00B60373" w:rsidRDefault="004D0F5D" w:rsidP="002D1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</w:t>
            </w:r>
            <w:r w:rsidR="002D1327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oint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467B3F" w:rsidRPr="00B5287C" w:rsidRDefault="00467B3F" w:rsidP="00467B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Forms (SF 135, OF 11, NA 13001)</w:t>
            </w:r>
          </w:p>
          <w:p w:rsidR="00D365CE" w:rsidRPr="00B5287C" w:rsidRDefault="00D365CE" w:rsidP="00467B3F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467B3F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467B3F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467B3F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467B3F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467B3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467B3F" w:rsidRPr="00B5287C" w:rsidRDefault="00467B3F" w:rsidP="00467B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4.1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020)</w:t>
            </w:r>
          </w:p>
        </w:tc>
        <w:tc>
          <w:tcPr>
            <w:tcW w:w="2880" w:type="dxa"/>
            <w:gridSpan w:val="2"/>
            <w:vAlign w:val="bottom"/>
          </w:tcPr>
          <w:p w:rsidR="00467B3F" w:rsidRPr="00B5287C" w:rsidRDefault="00467B3F" w:rsidP="00467B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DAA-GRS-2013-0002-0007  Temporary: Destroy no sooner than 6 years after the project, activity or transaction is completed or suspended, but longer retention is authorized if needed for business use. </w:t>
            </w:r>
          </w:p>
        </w:tc>
        <w:tc>
          <w:tcPr>
            <w:tcW w:w="1890" w:type="dxa"/>
            <w:vAlign w:val="bottom"/>
          </w:tcPr>
          <w:p w:rsidR="00467B3F" w:rsidRPr="00B5287C" w:rsidRDefault="00467B3F" w:rsidP="00467B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ARCIS/NARA Website</w:t>
            </w:r>
          </w:p>
        </w:tc>
        <w:tc>
          <w:tcPr>
            <w:tcW w:w="4770" w:type="dxa"/>
            <w:gridSpan w:val="2"/>
            <w:vAlign w:val="bottom"/>
          </w:tcPr>
          <w:p w:rsidR="00467B3F" w:rsidRPr="00B60373" w:rsidRDefault="00467B3F" w:rsidP="00467B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Patsy Hobbs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4D2C71" w:rsidRPr="00B5287C" w:rsidRDefault="004D2C71" w:rsidP="004D2C7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General Records Schedule (GRS)</w:t>
            </w:r>
          </w:p>
          <w:p w:rsidR="004E665B" w:rsidRPr="00B5287C" w:rsidRDefault="004E665B" w:rsidP="004D2C71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D2C71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D2C71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D2C71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D2C7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4D2C71" w:rsidRPr="00B5287C" w:rsidRDefault="004D2C71" w:rsidP="004D2C71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B5287C">
              <w:rPr>
                <w:rFonts w:ascii="Times New Roman" w:hAnsi="Times New Roman" w:cs="Times New Roman"/>
                <w:b/>
                <w:bCs/>
              </w:rPr>
              <w:t>GRS 4.1</w:t>
            </w:r>
            <w:r w:rsidRPr="00B5287C">
              <w:rPr>
                <w:rFonts w:ascii="Times New Roman" w:hAnsi="Times New Roman" w:cs="Times New Roman"/>
                <w:b/>
                <w:bCs/>
                <w:u w:val="single"/>
              </w:rPr>
              <w:t xml:space="preserve">  </w:t>
            </w:r>
            <w:r w:rsidRPr="00B5287C">
              <w:rPr>
                <w:rFonts w:ascii="Times New Roman" w:hAnsi="Times New Roman" w:cs="Times New Roman"/>
                <w:b/>
                <w:bCs/>
                <w:u w:val="single"/>
              </w:rPr>
              <w:br/>
              <w:t>(Item 020)</w:t>
            </w:r>
          </w:p>
        </w:tc>
        <w:tc>
          <w:tcPr>
            <w:tcW w:w="2880" w:type="dxa"/>
            <w:gridSpan w:val="2"/>
            <w:vAlign w:val="bottom"/>
          </w:tcPr>
          <w:p w:rsidR="004D2C71" w:rsidRPr="00B5287C" w:rsidRDefault="004D2C71" w:rsidP="004D2C7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DAA-GRS-2013-0002-0007  Temporary: Destroy no sooner than 6 years after the project, activity or transaction is completed or suspended, but longer retention is authorized if needed for business use. </w:t>
            </w:r>
          </w:p>
        </w:tc>
        <w:tc>
          <w:tcPr>
            <w:tcW w:w="1890" w:type="dxa"/>
            <w:vAlign w:val="bottom"/>
          </w:tcPr>
          <w:p w:rsidR="004D2C71" w:rsidRPr="00B5287C" w:rsidRDefault="004D2C71" w:rsidP="004D2C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NARA Website </w:t>
            </w:r>
          </w:p>
        </w:tc>
        <w:tc>
          <w:tcPr>
            <w:tcW w:w="4770" w:type="dxa"/>
            <w:gridSpan w:val="2"/>
            <w:vAlign w:val="bottom"/>
          </w:tcPr>
          <w:p w:rsidR="004D2C71" w:rsidRPr="00B60373" w:rsidRDefault="004D2C71" w:rsidP="00A14B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General Records Schedule (GRS)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4D2C71" w:rsidRPr="00B5287C" w:rsidRDefault="004D2C71" w:rsidP="004D2C7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Incoming Mail Tracking  Logs </w:t>
            </w:r>
          </w:p>
          <w:p w:rsidR="004E665B" w:rsidRPr="00B5287C" w:rsidRDefault="004E665B" w:rsidP="004D2C71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D2C7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4D2C71" w:rsidRPr="00B5287C" w:rsidRDefault="004D2C71" w:rsidP="004D2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4.1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010)</w:t>
            </w:r>
          </w:p>
        </w:tc>
        <w:tc>
          <w:tcPr>
            <w:tcW w:w="2880" w:type="dxa"/>
            <w:gridSpan w:val="2"/>
            <w:vAlign w:val="bottom"/>
          </w:tcPr>
          <w:p w:rsidR="004D2C71" w:rsidRPr="00B5287C" w:rsidRDefault="004D2C71" w:rsidP="004D2C7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DAA-GRS-2013-0002-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0016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Destroy when no longer needed. </w:t>
            </w:r>
          </w:p>
        </w:tc>
        <w:tc>
          <w:tcPr>
            <w:tcW w:w="1890" w:type="dxa"/>
            <w:vAlign w:val="bottom"/>
          </w:tcPr>
          <w:p w:rsidR="004D2C71" w:rsidRPr="00B5287C" w:rsidRDefault="004D2C71" w:rsidP="004D2C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4D2C71" w:rsidRPr="00B60373" w:rsidRDefault="004D2C71" w:rsidP="004D2C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>OFCCP File Plan</w:t>
            </w: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87C">
              <w:rPr>
                <w:rFonts w:ascii="Times New Roman" w:hAnsi="Times New Roman" w:cs="Times New Roman"/>
                <w:b/>
                <w:bCs/>
              </w:rPr>
              <w:t xml:space="preserve">GRS 4.1 </w:t>
            </w:r>
            <w:r w:rsidRPr="00B5287C">
              <w:rPr>
                <w:rFonts w:ascii="Times New Roman" w:hAnsi="Times New Roman" w:cs="Times New Roman"/>
                <w:b/>
                <w:bCs/>
              </w:rPr>
              <w:br/>
              <w:t xml:space="preserve"> (Item 020)</w:t>
            </w:r>
          </w:p>
        </w:tc>
        <w:tc>
          <w:tcPr>
            <w:tcW w:w="2880" w:type="dxa"/>
            <w:gridSpan w:val="2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 xml:space="preserve">Destroy when no longer needed or superseded. </w:t>
            </w:r>
          </w:p>
        </w:tc>
        <w:tc>
          <w:tcPr>
            <w:tcW w:w="1890" w:type="dxa"/>
            <w:vAlign w:val="bottom"/>
          </w:tcPr>
          <w:p w:rsidR="00CE52AE" w:rsidRPr="00B5287C" w:rsidRDefault="002D6C6C" w:rsidP="00CE52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OFCCP/</w:t>
            </w:r>
            <w:proofErr w:type="spellStart"/>
            <w:r>
              <w:rPr>
                <w:rFonts w:ascii="Times New Roman" w:hAnsi="Times New Roman" w:cs="Times New Roman"/>
              </w:rPr>
              <w:t>Labornet</w:t>
            </w:r>
            <w:proofErr w:type="spellEnd"/>
          </w:p>
        </w:tc>
        <w:tc>
          <w:tcPr>
            <w:tcW w:w="4770" w:type="dxa"/>
            <w:gridSpan w:val="2"/>
          </w:tcPr>
          <w:p w:rsidR="00CE52AE" w:rsidRDefault="00CE52AE" w:rsidP="00DF0E36">
            <w:pPr>
              <w:rPr>
                <w:rFonts w:ascii="Times New Roman" w:hAnsi="Times New Roman" w:cs="Times New Roman"/>
              </w:rPr>
            </w:pPr>
          </w:p>
          <w:p w:rsidR="001513FC" w:rsidRPr="00B60373" w:rsidRDefault="001513FC" w:rsidP="00BC126B">
            <w:pPr>
              <w:rPr>
                <w:rFonts w:ascii="Times New Roman" w:hAnsi="Times New Roman" w:cs="Times New Roman"/>
              </w:rPr>
            </w:pPr>
          </w:p>
          <w:p w:rsidR="002D6C6C" w:rsidRPr="00B60373" w:rsidRDefault="002D6C6C" w:rsidP="00BC126B">
            <w:pPr>
              <w:rPr>
                <w:rFonts w:ascii="Times New Roman" w:hAnsi="Times New Roman" w:cs="Times New Roman"/>
              </w:rPr>
            </w:pPr>
            <w:r w:rsidRPr="00BC126B">
              <w:rPr>
                <w:rFonts w:ascii="Times New Roman" w:hAnsi="Times New Roman" w:cs="Times New Roman"/>
              </w:rPr>
              <w:t>http://usdol.sharepoint.com/sites/OFCCP/Records</w:t>
            </w:r>
          </w:p>
          <w:p w:rsidR="002D6C6C" w:rsidRDefault="002D6C6C" w:rsidP="00BC126B">
            <w:pPr>
              <w:rPr>
                <w:rFonts w:ascii="Times New Roman" w:hAnsi="Times New Roman" w:cs="Times New Roman"/>
              </w:rPr>
            </w:pPr>
            <w:r w:rsidRPr="00B60373">
              <w:rPr>
                <w:rFonts w:ascii="Times New Roman" w:hAnsi="Times New Roman" w:cs="Times New Roman"/>
              </w:rPr>
              <w:t>%20Management/Forms/Allitems.aspx.</w:t>
            </w:r>
          </w:p>
          <w:p w:rsidR="002D6C6C" w:rsidRPr="00B60373" w:rsidRDefault="002D6C6C" w:rsidP="00BC126B">
            <w:pPr>
              <w:rPr>
                <w:rFonts w:ascii="Times New Roman" w:hAnsi="Times New Roman" w:cs="Times New Roman"/>
              </w:rPr>
            </w:pP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CE52AE" w:rsidRPr="00B5287C" w:rsidRDefault="00A65B4A" w:rsidP="00CE52A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OFCCP Records Schedule </w:t>
            </w:r>
            <w:r w:rsidR="00CE52AE" w:rsidRPr="00B5287C">
              <w:rPr>
                <w:rFonts w:ascii="Times New Roman" w:hAnsi="Times New Roman" w:cs="Times New Roman"/>
                <w:color w:val="000000"/>
              </w:rPr>
              <w:t>N1-448-01-2</w:t>
            </w: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87C">
              <w:rPr>
                <w:rFonts w:ascii="Times New Roman" w:hAnsi="Times New Roman" w:cs="Times New Roman"/>
                <w:b/>
                <w:bCs/>
              </w:rPr>
              <w:t xml:space="preserve">GRS 4.1 </w:t>
            </w:r>
            <w:r w:rsidRPr="00B5287C">
              <w:rPr>
                <w:rFonts w:ascii="Times New Roman" w:hAnsi="Times New Roman" w:cs="Times New Roman"/>
                <w:b/>
                <w:bCs/>
              </w:rPr>
              <w:br/>
              <w:t>(Item 020)</w:t>
            </w:r>
          </w:p>
        </w:tc>
        <w:tc>
          <w:tcPr>
            <w:tcW w:w="2880" w:type="dxa"/>
            <w:gridSpan w:val="2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DAA-GRS-2013-0002-0007  Temporary: Destroy no sooner than 6 years after the project, activity or transaction is completed or suspended, but longer retention is authorized if needed for business use. </w:t>
            </w:r>
          </w:p>
        </w:tc>
        <w:tc>
          <w:tcPr>
            <w:tcW w:w="1890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 xml:space="preserve">OASAM Website/ </w:t>
            </w:r>
            <w:proofErr w:type="spellStart"/>
            <w:r w:rsidRPr="00B5287C">
              <w:rPr>
                <w:rFonts w:ascii="Times New Roman" w:hAnsi="Times New Roman" w:cs="Times New Roman"/>
              </w:rPr>
              <w:t>Labornet</w:t>
            </w:r>
            <w:proofErr w:type="spellEnd"/>
          </w:p>
        </w:tc>
        <w:tc>
          <w:tcPr>
            <w:tcW w:w="4770" w:type="dxa"/>
            <w:gridSpan w:val="2"/>
          </w:tcPr>
          <w:p w:rsidR="00CB2484" w:rsidRPr="00B60373" w:rsidRDefault="00CB2484" w:rsidP="00BC126B">
            <w:pPr>
              <w:rPr>
                <w:rFonts w:ascii="Times New Roman" w:hAnsi="Times New Roman" w:cs="Times New Roman"/>
              </w:rPr>
            </w:pPr>
          </w:p>
          <w:p w:rsidR="00CB2484" w:rsidRDefault="00307E6B" w:rsidP="00BC126B">
            <w:pPr>
              <w:rPr>
                <w:rFonts w:ascii="Times New Roman" w:hAnsi="Times New Roman" w:cs="Times New Roman"/>
              </w:rPr>
            </w:pPr>
            <w:hyperlink r:id="rId11" w:history="1">
              <w:r w:rsidR="00CB2484" w:rsidRPr="00B60373">
                <w:rPr>
                  <w:rStyle w:val="Hyperlink"/>
                  <w:rFonts w:ascii="Times New Roman" w:hAnsi="Times New Roman" w:cs="Times New Roman"/>
                </w:rPr>
                <w:t>http://Labornet.dol.gov/workplaceresources/</w:t>
              </w:r>
            </w:hyperlink>
            <w:r w:rsidR="00BC126B">
              <w:rPr>
                <w:rFonts w:ascii="Times New Roman" w:hAnsi="Times New Roman" w:cs="Times New Roman"/>
              </w:rPr>
              <w:t>policies/records/</w:t>
            </w:r>
            <w:r w:rsidR="00CB2484" w:rsidRPr="00B60373">
              <w:rPr>
                <w:rFonts w:ascii="Times New Roman" w:hAnsi="Times New Roman" w:cs="Times New Roman"/>
              </w:rPr>
              <w:t>schedule/n1-448-01-002-OFCCP.pdf.</w:t>
            </w:r>
          </w:p>
          <w:p w:rsidR="001513FC" w:rsidRPr="00B60373" w:rsidRDefault="001513FC" w:rsidP="00BC126B">
            <w:pPr>
              <w:rPr>
                <w:rFonts w:ascii="Times New Roman" w:hAnsi="Times New Roman" w:cs="Times New Roman"/>
              </w:rPr>
            </w:pPr>
          </w:p>
          <w:p w:rsidR="00CB2484" w:rsidRPr="00B60373" w:rsidRDefault="00CB2484" w:rsidP="00BC126B">
            <w:pPr>
              <w:rPr>
                <w:rFonts w:ascii="Times New Roman" w:hAnsi="Times New Roman" w:cs="Times New Roman"/>
              </w:rPr>
            </w:pPr>
          </w:p>
          <w:p w:rsidR="00CB2484" w:rsidRPr="00B60373" w:rsidRDefault="00CB2484" w:rsidP="00BC126B">
            <w:pPr>
              <w:rPr>
                <w:rFonts w:ascii="Times New Roman" w:hAnsi="Times New Roman" w:cs="Times New Roman"/>
              </w:rPr>
            </w:pPr>
          </w:p>
          <w:p w:rsidR="00CB2484" w:rsidRPr="00B60373" w:rsidRDefault="00CB2484" w:rsidP="00BC126B">
            <w:pPr>
              <w:rPr>
                <w:rFonts w:ascii="Times New Roman" w:hAnsi="Times New Roman" w:cs="Times New Roman"/>
              </w:rPr>
            </w:pPr>
          </w:p>
          <w:p w:rsidR="00CB2484" w:rsidRPr="00B60373" w:rsidRDefault="001513FC" w:rsidP="00DF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="00DF0E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Patsy Hobbs                                     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Outgoing Mail Tracking Logs (QA, Briefings, etc.)</w:t>
            </w:r>
          </w:p>
        </w:tc>
        <w:tc>
          <w:tcPr>
            <w:tcW w:w="1962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4.1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010)</w:t>
            </w:r>
          </w:p>
        </w:tc>
        <w:tc>
          <w:tcPr>
            <w:tcW w:w="2880" w:type="dxa"/>
            <w:gridSpan w:val="2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DAA-GRS-2013-0002-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0016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Destroy when no longer needed. 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4770" w:type="dxa"/>
            <w:gridSpan w:val="2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A31D5B">
        <w:tc>
          <w:tcPr>
            <w:tcW w:w="2448" w:type="dxa"/>
            <w:shd w:val="clear" w:color="auto" w:fill="BDD6EE" w:themeFill="accent1" w:themeFillTint="66"/>
            <w:vAlign w:val="bottom"/>
          </w:tcPr>
          <w:p w:rsidR="00BA0DF4" w:rsidRPr="00B5287C" w:rsidRDefault="00BA0DF4" w:rsidP="00DB4A3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color w:val="000000"/>
              </w:rPr>
              <w:t>FOIA</w:t>
            </w:r>
            <w:r w:rsidR="004E665B" w:rsidRPr="00B5287C">
              <w:rPr>
                <w:rFonts w:ascii="Times New Roman" w:hAnsi="Times New Roman" w:cs="Times New Roman"/>
                <w:b/>
                <w:color w:val="000000"/>
              </w:rPr>
              <w:t xml:space="preserve"> RECORDS:</w:t>
            </w:r>
          </w:p>
        </w:tc>
        <w:tc>
          <w:tcPr>
            <w:tcW w:w="1962" w:type="dxa"/>
            <w:shd w:val="clear" w:color="auto" w:fill="BDD6EE" w:themeFill="accent1" w:themeFillTint="66"/>
            <w:vAlign w:val="bottom"/>
          </w:tcPr>
          <w:p w:rsidR="00BA0DF4" w:rsidRPr="00B5287C" w:rsidRDefault="00BA0DF4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gridSpan w:val="2"/>
            <w:shd w:val="clear" w:color="auto" w:fill="BDD6EE" w:themeFill="accent1" w:themeFillTint="66"/>
            <w:vAlign w:val="bottom"/>
          </w:tcPr>
          <w:p w:rsidR="00BA0DF4" w:rsidRPr="00B5287C" w:rsidRDefault="00BA0DF4" w:rsidP="00DB4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shd w:val="clear" w:color="auto" w:fill="BDD6EE" w:themeFill="accent1" w:themeFillTint="66"/>
            <w:vAlign w:val="bottom"/>
          </w:tcPr>
          <w:p w:rsidR="00BA0DF4" w:rsidRPr="00B5287C" w:rsidRDefault="00BA0DF4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70" w:type="dxa"/>
            <w:gridSpan w:val="2"/>
            <w:shd w:val="clear" w:color="auto" w:fill="BDD6EE" w:themeFill="accent1" w:themeFillTint="66"/>
            <w:vAlign w:val="bottom"/>
          </w:tcPr>
          <w:p w:rsidR="00BA0DF4" w:rsidRPr="00B60373" w:rsidRDefault="00BA0DF4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FOIA and Privacy Act Records </w:t>
            </w:r>
          </w:p>
        </w:tc>
        <w:tc>
          <w:tcPr>
            <w:tcW w:w="1962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4.2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001)</w:t>
            </w:r>
          </w:p>
        </w:tc>
        <w:tc>
          <w:tcPr>
            <w:tcW w:w="2880" w:type="dxa"/>
            <w:gridSpan w:val="2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DAA-GRS-2016-0013-0003 Temporary:  Destroy when 3 years old, but longer retention is authorized if needed for business use. 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Chris Roberts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FOIA General Information Requests</w:t>
            </w:r>
          </w:p>
          <w:p w:rsidR="00F93152" w:rsidRPr="00B5287C" w:rsidRDefault="00F93152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F93152" w:rsidRPr="00B5287C" w:rsidRDefault="00F93152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F93152" w:rsidRPr="00B5287C" w:rsidRDefault="00F93152" w:rsidP="00DB4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GRS 4.2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010) </w:t>
            </w:r>
          </w:p>
        </w:tc>
        <w:tc>
          <w:tcPr>
            <w:tcW w:w="2880" w:type="dxa"/>
            <w:gridSpan w:val="2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DAA-GRS-2013-0007-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0001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when 90 days old, but longer retention </w:t>
            </w: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is authorized if required for business use. 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Chris Roberts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FOIA Access and Disclosure Request Files </w:t>
            </w:r>
          </w:p>
          <w:p w:rsidR="00F93152" w:rsidRPr="00B5287C" w:rsidRDefault="00F93152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F93152" w:rsidRPr="00B5287C" w:rsidRDefault="00F93152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F93152" w:rsidRPr="00B5287C" w:rsidRDefault="00F93152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F93152" w:rsidRPr="00B5287C" w:rsidRDefault="00F93152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F93152" w:rsidRPr="00B5287C" w:rsidRDefault="00F93152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F93152" w:rsidRPr="00B5287C" w:rsidRDefault="00F93152" w:rsidP="00DB4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4.2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020)</w:t>
            </w:r>
          </w:p>
        </w:tc>
        <w:tc>
          <w:tcPr>
            <w:tcW w:w="2880" w:type="dxa"/>
            <w:gridSpan w:val="2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0001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6 years after final agency action or 3 years after final adjudication by the courts, whichever is later, but longer retention is authorized if required for business use. 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Chris Roberts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4A3C" w:rsidRPr="00B5287C" w:rsidRDefault="00150432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FOIA and Privacy Act Record</w:t>
            </w:r>
          </w:p>
          <w:p w:rsidR="00F93152" w:rsidRPr="00B5287C" w:rsidRDefault="00F93152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120298" w:rsidRDefault="00120298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6A5F2D" w:rsidRDefault="006A5F2D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6A5F2D" w:rsidRPr="00B5287C" w:rsidRDefault="006A5F2D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120298" w:rsidRPr="00B5287C" w:rsidRDefault="00120298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120298" w:rsidRPr="00B5287C" w:rsidRDefault="00120298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F93152" w:rsidRPr="00B5287C" w:rsidRDefault="00F93152" w:rsidP="00DB4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4.2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001)</w:t>
            </w:r>
          </w:p>
        </w:tc>
        <w:tc>
          <w:tcPr>
            <w:tcW w:w="2880" w:type="dxa"/>
            <w:gridSpan w:val="2"/>
            <w:vAlign w:val="bottom"/>
          </w:tcPr>
          <w:p w:rsidR="00DB4A3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DAA-GRS-2016-0013-0003 Temporary:  Destroy when 3 years old, but longer retention is authorized if needed for business use. </w:t>
            </w:r>
          </w:p>
          <w:p w:rsidR="006A5F2D" w:rsidRDefault="006A5F2D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6A5F2D" w:rsidRDefault="006A5F2D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6A5F2D" w:rsidRDefault="006A5F2D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6A5F2D" w:rsidRDefault="006A5F2D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6A5F2D" w:rsidRPr="00B5287C" w:rsidRDefault="006A5F2D" w:rsidP="00DB4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DB67CD" w:rsidRPr="00B60373" w:rsidRDefault="00DB67CD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85A74" w:rsidRPr="00B60373" w:rsidRDefault="00185A74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85A74" w:rsidRPr="00B60373" w:rsidRDefault="00185A74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B4A3C" w:rsidRPr="00B60373" w:rsidRDefault="00150432" w:rsidP="001504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Chris Roberts</w:t>
            </w:r>
          </w:p>
          <w:p w:rsidR="00DB67CD" w:rsidRPr="00B60373" w:rsidRDefault="00DB67CD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85A74" w:rsidRPr="00B60373" w:rsidRDefault="00185A74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126B" w:rsidRPr="00B5287C" w:rsidTr="00A31D5B">
        <w:tc>
          <w:tcPr>
            <w:tcW w:w="2448" w:type="dxa"/>
            <w:shd w:val="clear" w:color="auto" w:fill="BDD6EE" w:themeFill="accent1" w:themeFillTint="66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CONTRACT COMPLIANCE:</w:t>
            </w:r>
          </w:p>
          <w:p w:rsidR="00CE52AE" w:rsidRPr="00B5287C" w:rsidRDefault="00CE5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shd w:val="clear" w:color="auto" w:fill="BDD6EE" w:themeFill="accent1" w:themeFillTint="66"/>
          </w:tcPr>
          <w:p w:rsidR="00CE52AE" w:rsidRPr="00B5287C" w:rsidRDefault="00CE5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gridSpan w:val="2"/>
            <w:shd w:val="clear" w:color="auto" w:fill="BDD6EE" w:themeFill="accent1" w:themeFillTint="66"/>
          </w:tcPr>
          <w:p w:rsidR="00CE52AE" w:rsidRPr="00B5287C" w:rsidRDefault="00CE5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CE52AE" w:rsidRPr="00B5287C" w:rsidRDefault="00CE5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gridSpan w:val="2"/>
            <w:shd w:val="clear" w:color="auto" w:fill="BDD6EE" w:themeFill="accent1" w:themeFillTint="66"/>
          </w:tcPr>
          <w:p w:rsidR="00CE52AE" w:rsidRPr="00B60373" w:rsidRDefault="00CE52AE">
            <w:pPr>
              <w:rPr>
                <w:rFonts w:ascii="Times New Roman" w:hAnsi="Times New Roman" w:cs="Times New Roman"/>
              </w:rPr>
            </w:pP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Administrative Closures</w:t>
            </w: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N1-448-02-1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19A)</w:t>
            </w:r>
          </w:p>
        </w:tc>
        <w:tc>
          <w:tcPr>
            <w:tcW w:w="2880" w:type="dxa"/>
            <w:gridSpan w:val="2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Temporary:  Retain in office three calendar years after administrative/legal action (including judicial) is completed or case otherwise is closed; then transfer to </w:t>
            </w: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FRC.  Break file at end of calendar year.  Destroy seven calendar years after case closure.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File Cabinets/Back Office </w:t>
            </w:r>
          </w:p>
        </w:tc>
        <w:tc>
          <w:tcPr>
            <w:tcW w:w="4770" w:type="dxa"/>
            <w:gridSpan w:val="2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Case Chronology Logs  (Folder #2)</w:t>
            </w: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19A)</w:t>
            </w:r>
          </w:p>
        </w:tc>
        <w:tc>
          <w:tcPr>
            <w:tcW w:w="2880" w:type="dxa"/>
            <w:gridSpan w:val="2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Temporary:  Retain in office three calendar years after administrative/legal action (including judicial) is completed or case otherwise is closed; then transfer to FRC.  Break file at end of calendar year.  Destroy seven calendar years after closure.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File Cabinets/Back Office </w:t>
            </w:r>
          </w:p>
        </w:tc>
        <w:tc>
          <w:tcPr>
            <w:tcW w:w="4770" w:type="dxa"/>
            <w:gridSpan w:val="2"/>
            <w:vAlign w:val="bottom"/>
          </w:tcPr>
          <w:p w:rsidR="00AB5772" w:rsidRPr="00B60373" w:rsidRDefault="00DB4A3C" w:rsidP="00AB57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Complaints Investigated by OFCCP</w:t>
            </w:r>
          </w:p>
        </w:tc>
        <w:tc>
          <w:tcPr>
            <w:tcW w:w="1962" w:type="dxa"/>
            <w:vAlign w:val="bottom"/>
          </w:tcPr>
          <w:p w:rsidR="00DB4A3C" w:rsidRPr="00B5287C" w:rsidRDefault="00DB4A3C" w:rsidP="006A5F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Item 32c) </w:t>
            </w:r>
          </w:p>
        </w:tc>
        <w:tc>
          <w:tcPr>
            <w:tcW w:w="2880" w:type="dxa"/>
            <w:gridSpan w:val="2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Temporary:  Retain in active files until case is resolved.  Retire to inactive file for a period of four calendar years; in case of appeal of findings in the discrimination case.  Maintain in the office and destroy four calendar years after case is resolved. 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File Cabinets/Back Office </w:t>
            </w:r>
          </w:p>
        </w:tc>
        <w:tc>
          <w:tcPr>
            <w:tcW w:w="4770" w:type="dxa"/>
            <w:gridSpan w:val="2"/>
            <w:vAlign w:val="bottom"/>
          </w:tcPr>
          <w:p w:rsidR="00AB5772" w:rsidRPr="00B60373" w:rsidRDefault="00AB5772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B5772" w:rsidRPr="00B60373" w:rsidRDefault="00AB5772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Complaint Processing (Copies of all duplicates) </w:t>
            </w:r>
          </w:p>
        </w:tc>
        <w:tc>
          <w:tcPr>
            <w:tcW w:w="1962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32b) </w:t>
            </w:r>
          </w:p>
        </w:tc>
        <w:tc>
          <w:tcPr>
            <w:tcW w:w="2880" w:type="dxa"/>
            <w:gridSpan w:val="2"/>
            <w:vAlign w:val="bottom"/>
          </w:tcPr>
          <w:p w:rsidR="00DB4A3C" w:rsidRPr="00B5287C" w:rsidRDefault="00DB4A3C" w:rsidP="006A5F2D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Temporary:  Maintain in the office and destroy one calendar year after referral. 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</w: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br/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File Cabinets/Back Office </w:t>
            </w:r>
          </w:p>
        </w:tc>
        <w:tc>
          <w:tcPr>
            <w:tcW w:w="4770" w:type="dxa"/>
            <w:gridSpan w:val="2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Francisco </w:t>
            </w:r>
            <w:proofErr w:type="spellStart"/>
            <w:r w:rsidRPr="00B60373">
              <w:rPr>
                <w:rFonts w:ascii="Times New Roman" w:hAnsi="Times New Roman" w:cs="Times New Roman"/>
                <w:color w:val="000000"/>
              </w:rPr>
              <w:t>Melara</w:t>
            </w:r>
            <w:proofErr w:type="spellEnd"/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185A74" w:rsidRPr="00B5287C" w:rsidRDefault="00185A74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Complaint Processing (Referred to other Agencies)</w:t>
            </w:r>
          </w:p>
        </w:tc>
        <w:tc>
          <w:tcPr>
            <w:tcW w:w="1962" w:type="dxa"/>
            <w:vAlign w:val="bottom"/>
          </w:tcPr>
          <w:p w:rsidR="00185A74" w:rsidRPr="00B5287C" w:rsidRDefault="00185A74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  (Item 32a)</w:t>
            </w:r>
          </w:p>
        </w:tc>
        <w:tc>
          <w:tcPr>
            <w:tcW w:w="2880" w:type="dxa"/>
            <w:gridSpan w:val="2"/>
            <w:vAlign w:val="bottom"/>
          </w:tcPr>
          <w:p w:rsidR="00185A74" w:rsidRPr="00B5287C" w:rsidRDefault="00185A74" w:rsidP="00DB4A3C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Maintain in the office and destroy when three months old. </w:t>
            </w:r>
          </w:p>
        </w:tc>
        <w:tc>
          <w:tcPr>
            <w:tcW w:w="1890" w:type="dxa"/>
            <w:vAlign w:val="bottom"/>
          </w:tcPr>
          <w:p w:rsidR="00185A74" w:rsidRPr="00B5287C" w:rsidRDefault="00185A74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File Cabinets/Back Office </w:t>
            </w:r>
          </w:p>
        </w:tc>
        <w:tc>
          <w:tcPr>
            <w:tcW w:w="4770" w:type="dxa"/>
            <w:gridSpan w:val="2"/>
            <w:vAlign w:val="bottom"/>
          </w:tcPr>
          <w:p w:rsidR="00185A74" w:rsidRPr="00B60373" w:rsidRDefault="00185A74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Francisco </w:t>
            </w:r>
            <w:proofErr w:type="spellStart"/>
            <w:r w:rsidRPr="00B60373">
              <w:rPr>
                <w:rFonts w:ascii="Times New Roman" w:hAnsi="Times New Roman" w:cs="Times New Roman"/>
                <w:color w:val="000000"/>
              </w:rPr>
              <w:t>Melara</w:t>
            </w:r>
            <w:proofErr w:type="spellEnd"/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Conc</w:t>
            </w:r>
            <w:r w:rsidR="00AB5772" w:rsidRPr="00B5287C">
              <w:rPr>
                <w:rFonts w:ascii="Times New Roman" w:hAnsi="Times New Roman" w:cs="Times New Roman"/>
                <w:color w:val="000000"/>
              </w:rPr>
              <w:t>i</w:t>
            </w:r>
            <w:r w:rsidRPr="00B5287C">
              <w:rPr>
                <w:rFonts w:ascii="Times New Roman" w:hAnsi="Times New Roman" w:cs="Times New Roman"/>
                <w:color w:val="000000"/>
              </w:rPr>
              <w:t>liation Agreements  (Folder #5)</w:t>
            </w:r>
          </w:p>
        </w:tc>
        <w:tc>
          <w:tcPr>
            <w:tcW w:w="1962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22a) </w:t>
            </w:r>
          </w:p>
        </w:tc>
        <w:tc>
          <w:tcPr>
            <w:tcW w:w="2880" w:type="dxa"/>
            <w:gridSpan w:val="2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Temporary:  Break file at the end of the calendar year.  Maintain in office for three calendar years or until the agreement is satisfied whichever is longer, then destroy.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File Cabinets/Back Office </w:t>
            </w:r>
          </w:p>
        </w:tc>
        <w:tc>
          <w:tcPr>
            <w:tcW w:w="4770" w:type="dxa"/>
            <w:gridSpan w:val="2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Construction</w:t>
            </w:r>
          </w:p>
        </w:tc>
        <w:tc>
          <w:tcPr>
            <w:tcW w:w="1962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19a) </w:t>
            </w:r>
          </w:p>
        </w:tc>
        <w:tc>
          <w:tcPr>
            <w:tcW w:w="2880" w:type="dxa"/>
            <w:gridSpan w:val="2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Temporary:  Retain in office three calendar years after administrative/legal action (including judicial) is completed or case otherwise is closed; then transfer to FRC.  Break file at end of calendar year.  Destroy seven calendar years after case closure.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File Cabinets/Back Office </w:t>
            </w:r>
          </w:p>
        </w:tc>
        <w:tc>
          <w:tcPr>
            <w:tcW w:w="4770" w:type="dxa"/>
            <w:gridSpan w:val="2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Functional Affirmative Action Plans</w:t>
            </w:r>
          </w:p>
        </w:tc>
        <w:tc>
          <w:tcPr>
            <w:tcW w:w="1962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31a) </w:t>
            </w:r>
          </w:p>
        </w:tc>
        <w:tc>
          <w:tcPr>
            <w:tcW w:w="2880" w:type="dxa"/>
            <w:gridSpan w:val="2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Temporary:  Break file at the end of the calendar year.  Maintain in office and transfer to FRC when five </w:t>
            </w: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calendar years old. Destroy when ten calendar years old. 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File Cabinets/Back Office </w:t>
            </w:r>
          </w:p>
        </w:tc>
        <w:tc>
          <w:tcPr>
            <w:tcW w:w="4770" w:type="dxa"/>
            <w:gridSpan w:val="2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Not</w:t>
            </w:r>
            <w:r w:rsidR="00BA0DF4" w:rsidRPr="00B5287C">
              <w:rPr>
                <w:rFonts w:ascii="Times New Roman" w:hAnsi="Times New Roman" w:cs="Times New Roman"/>
                <w:color w:val="000000"/>
              </w:rPr>
              <w:t>i</w:t>
            </w:r>
            <w:r w:rsidRPr="00B5287C">
              <w:rPr>
                <w:rFonts w:ascii="Times New Roman" w:hAnsi="Times New Roman" w:cs="Times New Roman"/>
                <w:color w:val="000000"/>
              </w:rPr>
              <w:t>fication of Contract Awards</w:t>
            </w:r>
          </w:p>
        </w:tc>
        <w:tc>
          <w:tcPr>
            <w:tcW w:w="1962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14a) </w:t>
            </w:r>
          </w:p>
        </w:tc>
        <w:tc>
          <w:tcPr>
            <w:tcW w:w="2880" w:type="dxa"/>
            <w:gridSpan w:val="2"/>
            <w:vAlign w:val="bottom"/>
          </w:tcPr>
          <w:p w:rsidR="00DB4A3C" w:rsidRPr="00B5287C" w:rsidRDefault="00DB4A3C" w:rsidP="00DB4A3C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Temporary:  Break file at end of calendar year.  Maintai</w:t>
            </w:r>
            <w:r w:rsidR="001E5EC7" w:rsidRPr="00B5287C">
              <w:rPr>
                <w:rFonts w:ascii="Times New Roman" w:hAnsi="Times New Roman" w:cs="Times New Roman"/>
                <w:color w:val="000000"/>
              </w:rPr>
              <w:t xml:space="preserve">n in office and destroy when three 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calendar year old. 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>File Cabinets/Front Office</w:t>
            </w:r>
          </w:p>
        </w:tc>
        <w:tc>
          <w:tcPr>
            <w:tcW w:w="4770" w:type="dxa"/>
            <w:gridSpan w:val="2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Pre-Award Clearance Processing</w:t>
            </w:r>
          </w:p>
        </w:tc>
        <w:tc>
          <w:tcPr>
            <w:tcW w:w="1962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17e) </w:t>
            </w:r>
          </w:p>
        </w:tc>
        <w:tc>
          <w:tcPr>
            <w:tcW w:w="2880" w:type="dxa"/>
            <w:gridSpan w:val="2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Temporary:  Destroy 1 calendar year after contractor compliance action has been completed. 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Patti Kuhaiki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Supply &amp; Service</w:t>
            </w: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19a) </w:t>
            </w:r>
          </w:p>
        </w:tc>
        <w:tc>
          <w:tcPr>
            <w:tcW w:w="2880" w:type="dxa"/>
            <w:gridSpan w:val="2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Temporary:  Retain in office three calendar years after administrative/legal action (including judicial) is completed or case otherwise is closed; then transfer to FRC.  Break file at end of calendar year.  Destroy seven calendar years after case closure.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File Cabinets/Back Office </w:t>
            </w:r>
          </w:p>
        </w:tc>
        <w:tc>
          <w:tcPr>
            <w:tcW w:w="4770" w:type="dxa"/>
            <w:gridSpan w:val="2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A31D5B">
        <w:tc>
          <w:tcPr>
            <w:tcW w:w="2448" w:type="dxa"/>
            <w:shd w:val="clear" w:color="auto" w:fill="BDD6EE" w:themeFill="accent1" w:themeFillTint="66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PROGRAM PLANNING AND REPORTING</w:t>
            </w:r>
          </w:p>
        </w:tc>
        <w:tc>
          <w:tcPr>
            <w:tcW w:w="1962" w:type="dxa"/>
            <w:shd w:val="clear" w:color="auto" w:fill="BDD6EE" w:themeFill="accent1" w:themeFillTint="66"/>
            <w:vAlign w:val="bottom"/>
          </w:tcPr>
          <w:p w:rsidR="00063211" w:rsidRPr="00B5287C" w:rsidRDefault="00063211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gridSpan w:val="2"/>
            <w:shd w:val="clear" w:color="auto" w:fill="BDD6EE" w:themeFill="accent1" w:themeFillTint="66"/>
            <w:vAlign w:val="bottom"/>
          </w:tcPr>
          <w:p w:rsidR="00063211" w:rsidRPr="00B5287C" w:rsidRDefault="00063211" w:rsidP="00DB4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shd w:val="clear" w:color="auto" w:fill="BDD6EE" w:themeFill="accent1" w:themeFillTint="66"/>
            <w:vAlign w:val="bottom"/>
          </w:tcPr>
          <w:p w:rsidR="00063211" w:rsidRPr="00B5287C" w:rsidRDefault="00063211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770" w:type="dxa"/>
            <w:gridSpan w:val="2"/>
            <w:shd w:val="clear" w:color="auto" w:fill="BDD6EE" w:themeFill="accent1" w:themeFillTint="66"/>
            <w:vAlign w:val="bottom"/>
          </w:tcPr>
          <w:p w:rsidR="00063211" w:rsidRPr="00BB0913" w:rsidRDefault="00063211" w:rsidP="00DB4A3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BC126B" w:rsidRPr="00B60373" w:rsidTr="00A31D5B">
        <w:tc>
          <w:tcPr>
            <w:tcW w:w="2448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Accountability Reviews </w:t>
            </w:r>
          </w:p>
        </w:tc>
        <w:tc>
          <w:tcPr>
            <w:tcW w:w="1962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13a)</w:t>
            </w:r>
          </w:p>
        </w:tc>
        <w:tc>
          <w:tcPr>
            <w:tcW w:w="2880" w:type="dxa"/>
            <w:gridSpan w:val="2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Temporary:  Maintain in office.  Destroy two years after end of calendar year or when no longer needed in </w:t>
            </w: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current operation, whichever is earlier.  </w:t>
            </w:r>
          </w:p>
        </w:tc>
        <w:tc>
          <w:tcPr>
            <w:tcW w:w="189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lastRenderedPageBreak/>
              <w:t>Electronic Record</w:t>
            </w:r>
          </w:p>
        </w:tc>
        <w:tc>
          <w:tcPr>
            <w:tcW w:w="4770" w:type="dxa"/>
            <w:gridSpan w:val="2"/>
            <w:vAlign w:val="bottom"/>
          </w:tcPr>
          <w:p w:rsidR="00063211" w:rsidRPr="00B60373" w:rsidRDefault="00063211" w:rsidP="000632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Chris Roberts/N.O.</w:t>
            </w:r>
          </w:p>
        </w:tc>
      </w:tr>
      <w:tr w:rsidR="00BC126B" w:rsidRPr="00B60373" w:rsidTr="00A31D5B">
        <w:tc>
          <w:tcPr>
            <w:tcW w:w="2448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Case Management  (Database)</w:t>
            </w:r>
          </w:p>
        </w:tc>
        <w:tc>
          <w:tcPr>
            <w:tcW w:w="1962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9a)  </w:t>
            </w:r>
          </w:p>
        </w:tc>
        <w:tc>
          <w:tcPr>
            <w:tcW w:w="2880" w:type="dxa"/>
            <w:gridSpan w:val="2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Permanent:  Cutoff period - 5 Calendar years.  Transfer to the NARA every 5 calendar years in a format acceptable to NARA at time of transfer. </w:t>
            </w:r>
          </w:p>
        </w:tc>
        <w:tc>
          <w:tcPr>
            <w:tcW w:w="189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>Electronic Record</w:t>
            </w:r>
          </w:p>
        </w:tc>
        <w:tc>
          <w:tcPr>
            <w:tcW w:w="4770" w:type="dxa"/>
            <w:gridSpan w:val="2"/>
            <w:vAlign w:val="bottom"/>
          </w:tcPr>
          <w:p w:rsidR="00063211" w:rsidRPr="00B60373" w:rsidRDefault="00063211" w:rsidP="000632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National Office </w:t>
            </w:r>
          </w:p>
        </w:tc>
      </w:tr>
      <w:tr w:rsidR="00BC126B" w:rsidRPr="00B60373" w:rsidTr="00A31D5B">
        <w:tc>
          <w:tcPr>
            <w:tcW w:w="2448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Cooperative Agreements and MOUs</w:t>
            </w:r>
          </w:p>
          <w:p w:rsidR="00120298" w:rsidRPr="00B5287C" w:rsidRDefault="00120298" w:rsidP="000632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4a)</w:t>
            </w:r>
          </w:p>
        </w:tc>
        <w:tc>
          <w:tcPr>
            <w:tcW w:w="2880" w:type="dxa"/>
            <w:gridSpan w:val="2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Permanent:  Break file at end of calendar year.  Maintain in office and retire to FRC when five calendar years old.  Transfer to NARA when 20 calendar years old.</w:t>
            </w:r>
          </w:p>
        </w:tc>
        <w:tc>
          <w:tcPr>
            <w:tcW w:w="189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>File Cabinets/Back Office</w:t>
            </w:r>
          </w:p>
        </w:tc>
        <w:tc>
          <w:tcPr>
            <w:tcW w:w="4770" w:type="dxa"/>
            <w:gridSpan w:val="2"/>
            <w:vAlign w:val="bottom"/>
          </w:tcPr>
          <w:p w:rsidR="00063211" w:rsidRPr="00B60373" w:rsidRDefault="00063211" w:rsidP="000632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National Office </w:t>
            </w:r>
          </w:p>
        </w:tc>
      </w:tr>
      <w:tr w:rsidR="00BC126B" w:rsidRPr="00B60373" w:rsidTr="00A31D5B">
        <w:tc>
          <w:tcPr>
            <w:tcW w:w="2448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Corporate Management Compliance Evaluations (CMCE)</w:t>
            </w:r>
          </w:p>
        </w:tc>
        <w:tc>
          <w:tcPr>
            <w:tcW w:w="1962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19a)</w:t>
            </w:r>
          </w:p>
        </w:tc>
        <w:tc>
          <w:tcPr>
            <w:tcW w:w="2880" w:type="dxa"/>
            <w:gridSpan w:val="2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Temporary:  Retain in office three calendar years after administrative/legal action (including judicial) is completed or case otherwise is closed; then transfer to FRC.  Break file at end of calendar year.  Destroy seven calendar years after case closure.</w:t>
            </w:r>
          </w:p>
        </w:tc>
        <w:tc>
          <w:tcPr>
            <w:tcW w:w="189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File Cabinets/Back Office </w:t>
            </w:r>
          </w:p>
        </w:tc>
        <w:tc>
          <w:tcPr>
            <w:tcW w:w="4770" w:type="dxa"/>
            <w:gridSpan w:val="2"/>
            <w:vAlign w:val="bottom"/>
          </w:tcPr>
          <w:p w:rsidR="00063211" w:rsidRPr="00B60373" w:rsidRDefault="00063211" w:rsidP="000632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Industry Liaison Groups </w:t>
            </w:r>
          </w:p>
        </w:tc>
        <w:tc>
          <w:tcPr>
            <w:tcW w:w="1962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41) </w:t>
            </w:r>
          </w:p>
        </w:tc>
        <w:tc>
          <w:tcPr>
            <w:tcW w:w="2880" w:type="dxa"/>
            <w:gridSpan w:val="2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Permanent:  Break file at end of calendar year.  Maintain in office and retire to FRC when five calendar years old.  Transfer to NARA when 20 calendar years old.</w:t>
            </w:r>
          </w:p>
        </w:tc>
        <w:tc>
          <w:tcPr>
            <w:tcW w:w="189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>File Cabinets/Back Office</w:t>
            </w:r>
          </w:p>
        </w:tc>
        <w:tc>
          <w:tcPr>
            <w:tcW w:w="4770" w:type="dxa"/>
            <w:gridSpan w:val="2"/>
            <w:vAlign w:val="bottom"/>
          </w:tcPr>
          <w:p w:rsidR="00063211" w:rsidRPr="00B60373" w:rsidRDefault="00063211" w:rsidP="000632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National Office 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Native American Contacts  (TEROs)</w:t>
            </w:r>
          </w:p>
        </w:tc>
        <w:tc>
          <w:tcPr>
            <w:tcW w:w="1962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4a)</w:t>
            </w:r>
          </w:p>
        </w:tc>
        <w:tc>
          <w:tcPr>
            <w:tcW w:w="2880" w:type="dxa"/>
            <w:gridSpan w:val="2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Permanent:  Break file at end of calendar year.  Maintain in office and retire to FRC when five calendar years old.  Transfer to NARA when 20 calendar years old.</w:t>
            </w:r>
          </w:p>
        </w:tc>
        <w:tc>
          <w:tcPr>
            <w:tcW w:w="189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>File Cabinets/Back Office</w:t>
            </w:r>
          </w:p>
        </w:tc>
        <w:tc>
          <w:tcPr>
            <w:tcW w:w="4770" w:type="dxa"/>
            <w:gridSpan w:val="2"/>
            <w:vAlign w:val="bottom"/>
          </w:tcPr>
          <w:p w:rsidR="00063211" w:rsidRPr="00B60373" w:rsidRDefault="00063211" w:rsidP="000632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National Office 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Operational Plans</w:t>
            </w:r>
          </w:p>
        </w:tc>
        <w:tc>
          <w:tcPr>
            <w:tcW w:w="1962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6a)</w:t>
            </w:r>
          </w:p>
        </w:tc>
        <w:tc>
          <w:tcPr>
            <w:tcW w:w="2880" w:type="dxa"/>
            <w:gridSpan w:val="2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Temporary:  Maintain in office.  Destroy when 7 calendar years old.  </w:t>
            </w:r>
          </w:p>
        </w:tc>
        <w:tc>
          <w:tcPr>
            <w:tcW w:w="189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>Electronic Record</w:t>
            </w:r>
          </w:p>
        </w:tc>
        <w:tc>
          <w:tcPr>
            <w:tcW w:w="4770" w:type="dxa"/>
            <w:gridSpan w:val="2"/>
            <w:vAlign w:val="bottom"/>
          </w:tcPr>
          <w:p w:rsidR="00063211" w:rsidRPr="00B60373" w:rsidRDefault="00063211" w:rsidP="000632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National Office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Progress Reports </w:t>
            </w:r>
            <w:r w:rsidR="00DB67CD" w:rsidRPr="00B5287C">
              <w:rPr>
                <w:rFonts w:ascii="Times New Roman" w:hAnsi="Times New Roman" w:cs="Times New Roman"/>
                <w:color w:val="000000"/>
              </w:rPr>
              <w:t xml:space="preserve"> (Folder #5)</w:t>
            </w:r>
          </w:p>
        </w:tc>
        <w:tc>
          <w:tcPr>
            <w:tcW w:w="1962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22a)</w:t>
            </w:r>
          </w:p>
        </w:tc>
        <w:tc>
          <w:tcPr>
            <w:tcW w:w="2880" w:type="dxa"/>
            <w:gridSpan w:val="2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Temporary:  Break file at the end of the calendar year.  Maintain in office for three calendar years or until the agreement is satisfied whichever is longer, then destroy.</w:t>
            </w:r>
          </w:p>
        </w:tc>
        <w:tc>
          <w:tcPr>
            <w:tcW w:w="189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File Cabinets/Back Office </w:t>
            </w:r>
          </w:p>
        </w:tc>
        <w:tc>
          <w:tcPr>
            <w:tcW w:w="4770" w:type="dxa"/>
            <w:gridSpan w:val="2"/>
            <w:vAlign w:val="bottom"/>
          </w:tcPr>
          <w:p w:rsidR="00063211" w:rsidRPr="00B60373" w:rsidRDefault="00063211" w:rsidP="000632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Quality Audits </w:t>
            </w:r>
          </w:p>
        </w:tc>
        <w:tc>
          <w:tcPr>
            <w:tcW w:w="1962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13a) </w:t>
            </w:r>
          </w:p>
        </w:tc>
        <w:tc>
          <w:tcPr>
            <w:tcW w:w="2880" w:type="dxa"/>
            <w:gridSpan w:val="2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Temporary:  Maintain in office.  Destroy two years after end of calendar year or when no longer needed in current operation, whichever is earlier.  </w:t>
            </w:r>
          </w:p>
        </w:tc>
        <w:tc>
          <w:tcPr>
            <w:tcW w:w="189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>Electronic Record</w:t>
            </w:r>
          </w:p>
        </w:tc>
        <w:tc>
          <w:tcPr>
            <w:tcW w:w="4770" w:type="dxa"/>
            <w:gridSpan w:val="2"/>
            <w:vAlign w:val="bottom"/>
          </w:tcPr>
          <w:p w:rsidR="00063211" w:rsidRPr="00B60373" w:rsidRDefault="00063211" w:rsidP="000632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National Office</w:t>
            </w:r>
          </w:p>
        </w:tc>
      </w:tr>
      <w:tr w:rsidR="00971858" w:rsidRPr="00B5287C" w:rsidTr="005628BC">
        <w:tc>
          <w:tcPr>
            <w:tcW w:w="2448" w:type="dxa"/>
            <w:vAlign w:val="bottom"/>
          </w:tcPr>
          <w:p w:rsidR="00971858" w:rsidRPr="00B5287C" w:rsidRDefault="00971858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Speaking Engagements  (Regional Office)</w:t>
            </w:r>
          </w:p>
        </w:tc>
        <w:tc>
          <w:tcPr>
            <w:tcW w:w="1962" w:type="dxa"/>
            <w:vAlign w:val="bottom"/>
          </w:tcPr>
          <w:p w:rsidR="00971858" w:rsidRPr="00B5287C" w:rsidRDefault="00971858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1b) </w:t>
            </w:r>
          </w:p>
        </w:tc>
        <w:tc>
          <w:tcPr>
            <w:tcW w:w="1440" w:type="dxa"/>
            <w:vAlign w:val="bottom"/>
          </w:tcPr>
          <w:p w:rsidR="00971858" w:rsidRPr="00B5287C" w:rsidRDefault="00971858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Permanent:  Hold in office.  Transfer to NARA when 10 years old. </w:t>
            </w:r>
          </w:p>
        </w:tc>
        <w:tc>
          <w:tcPr>
            <w:tcW w:w="1440" w:type="dxa"/>
            <w:vAlign w:val="bottom"/>
          </w:tcPr>
          <w:p w:rsidR="00971858" w:rsidRPr="00B5287C" w:rsidRDefault="00971858" w:rsidP="000632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971858" w:rsidRPr="00B5287C" w:rsidRDefault="00971858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770" w:type="dxa"/>
            <w:gridSpan w:val="2"/>
            <w:vAlign w:val="bottom"/>
          </w:tcPr>
          <w:p w:rsidR="00971858" w:rsidRPr="00BB0913" w:rsidRDefault="00971858" w:rsidP="0006321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B0913">
              <w:rPr>
                <w:rFonts w:ascii="Times New Roman" w:hAnsi="Times New Roman" w:cs="Times New Roman"/>
                <w:i/>
                <w:color w:val="000000"/>
              </w:rPr>
              <w:t> </w:t>
            </w:r>
          </w:p>
        </w:tc>
      </w:tr>
      <w:tr w:rsidR="004D0F5D" w:rsidRPr="00B5287C" w:rsidTr="00A31D5B">
        <w:tc>
          <w:tcPr>
            <w:tcW w:w="2448" w:type="dxa"/>
            <w:shd w:val="clear" w:color="auto" w:fill="BDD6EE" w:themeFill="accent1" w:themeFillTint="66"/>
            <w:vAlign w:val="bottom"/>
          </w:tcPr>
          <w:p w:rsidR="00063211" w:rsidRPr="00B5287C" w:rsidRDefault="00D316B9" w:rsidP="00C43297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POLICY, REGULATORY &amp; LEGAL</w:t>
            </w:r>
          </w:p>
        </w:tc>
        <w:tc>
          <w:tcPr>
            <w:tcW w:w="1962" w:type="dxa"/>
            <w:shd w:val="clear" w:color="auto" w:fill="BDD6EE" w:themeFill="accent1" w:themeFillTint="66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gridSpan w:val="2"/>
            <w:shd w:val="clear" w:color="auto" w:fill="BDD6EE" w:themeFill="accent1" w:themeFillTint="66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shd w:val="clear" w:color="auto" w:fill="BDD6EE" w:themeFill="accent1" w:themeFillTint="66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770" w:type="dxa"/>
            <w:gridSpan w:val="2"/>
            <w:shd w:val="clear" w:color="auto" w:fill="BDD6EE" w:themeFill="accent1" w:themeFillTint="66"/>
            <w:vAlign w:val="bottom"/>
          </w:tcPr>
          <w:p w:rsidR="00063211" w:rsidRPr="00BB0913" w:rsidRDefault="00063211" w:rsidP="0006321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316B9" w:rsidRPr="00B5287C" w:rsidRDefault="00D316B9" w:rsidP="00D316B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Internal Guidance Directives</w:t>
            </w:r>
          </w:p>
        </w:tc>
        <w:tc>
          <w:tcPr>
            <w:tcW w:w="1962" w:type="dxa"/>
            <w:vAlign w:val="bottom"/>
          </w:tcPr>
          <w:p w:rsidR="00D316B9" w:rsidRPr="00B5287C" w:rsidRDefault="00D316B9" w:rsidP="00D316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3a)</w:t>
            </w:r>
          </w:p>
        </w:tc>
        <w:tc>
          <w:tcPr>
            <w:tcW w:w="2880" w:type="dxa"/>
            <w:gridSpan w:val="2"/>
            <w:vAlign w:val="bottom"/>
          </w:tcPr>
          <w:p w:rsidR="00D316B9" w:rsidRPr="00B5287C" w:rsidRDefault="00D316B9" w:rsidP="00D316B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Permanent:  Retire to FRC when 5 years old.  Transfer to NARA when 20 years old.</w:t>
            </w:r>
          </w:p>
        </w:tc>
        <w:tc>
          <w:tcPr>
            <w:tcW w:w="1890" w:type="dxa"/>
            <w:vAlign w:val="bottom"/>
          </w:tcPr>
          <w:p w:rsidR="00D316B9" w:rsidRPr="00B5287C" w:rsidRDefault="00D316B9" w:rsidP="00D316B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D316B9" w:rsidRPr="00B60373" w:rsidRDefault="00D316B9" w:rsidP="00D31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Regional Office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316B9" w:rsidRPr="00B5287C" w:rsidRDefault="00D316B9" w:rsidP="00D316B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Linkages/Coordination with other Federal Agencies</w:t>
            </w:r>
          </w:p>
        </w:tc>
        <w:tc>
          <w:tcPr>
            <w:tcW w:w="1962" w:type="dxa"/>
            <w:vAlign w:val="bottom"/>
          </w:tcPr>
          <w:p w:rsidR="00D316B9" w:rsidRPr="00B5287C" w:rsidRDefault="00D316B9" w:rsidP="00D316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4a)</w:t>
            </w:r>
          </w:p>
        </w:tc>
        <w:tc>
          <w:tcPr>
            <w:tcW w:w="2880" w:type="dxa"/>
            <w:gridSpan w:val="2"/>
            <w:vAlign w:val="bottom"/>
          </w:tcPr>
          <w:p w:rsidR="00D316B9" w:rsidRPr="00B5287C" w:rsidRDefault="00D316B9" w:rsidP="00D316B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Permanent:  Maintain in office and retire to FRC when 5 calendar years old.  Transfer to NARA when 20 calendar years old. </w:t>
            </w:r>
          </w:p>
        </w:tc>
        <w:tc>
          <w:tcPr>
            <w:tcW w:w="1890" w:type="dxa"/>
            <w:vAlign w:val="bottom"/>
          </w:tcPr>
          <w:p w:rsidR="00D316B9" w:rsidRPr="00B5287C" w:rsidRDefault="00D316B9" w:rsidP="00D316B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File Cabinets/Back Office </w:t>
            </w:r>
          </w:p>
        </w:tc>
        <w:tc>
          <w:tcPr>
            <w:tcW w:w="4770" w:type="dxa"/>
            <w:gridSpan w:val="2"/>
            <w:vAlign w:val="bottom"/>
          </w:tcPr>
          <w:p w:rsidR="00D316B9" w:rsidRPr="00B60373" w:rsidRDefault="00D316B9" w:rsidP="00D31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National Office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316B9" w:rsidRPr="00B5287C" w:rsidRDefault="00D316B9" w:rsidP="00D316B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Memorandum of Understanding </w:t>
            </w:r>
          </w:p>
        </w:tc>
        <w:tc>
          <w:tcPr>
            <w:tcW w:w="1962" w:type="dxa"/>
            <w:vAlign w:val="bottom"/>
          </w:tcPr>
          <w:p w:rsidR="00D316B9" w:rsidRPr="00B5287C" w:rsidRDefault="00D316B9" w:rsidP="00D316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4a) </w:t>
            </w:r>
          </w:p>
        </w:tc>
        <w:tc>
          <w:tcPr>
            <w:tcW w:w="2880" w:type="dxa"/>
            <w:gridSpan w:val="2"/>
            <w:vAlign w:val="bottom"/>
          </w:tcPr>
          <w:p w:rsidR="00D316B9" w:rsidRPr="00B5287C" w:rsidRDefault="00D316B9" w:rsidP="00D316B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Permanent:  Maintain in office and retire to FRC when 5 calendar years old.  Transfer to NARA when 20 calendar years old. </w:t>
            </w:r>
          </w:p>
        </w:tc>
        <w:tc>
          <w:tcPr>
            <w:tcW w:w="1890" w:type="dxa"/>
            <w:vAlign w:val="bottom"/>
          </w:tcPr>
          <w:p w:rsidR="00D316B9" w:rsidRPr="00B5287C" w:rsidRDefault="00D316B9" w:rsidP="00D316B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File Cabinets/Back Office </w:t>
            </w:r>
          </w:p>
        </w:tc>
        <w:tc>
          <w:tcPr>
            <w:tcW w:w="4770" w:type="dxa"/>
            <w:gridSpan w:val="2"/>
            <w:vAlign w:val="bottom"/>
          </w:tcPr>
          <w:p w:rsidR="00D316B9" w:rsidRPr="00B60373" w:rsidRDefault="00D316B9" w:rsidP="00D31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National Office</w:t>
            </w:r>
          </w:p>
        </w:tc>
      </w:tr>
      <w:tr w:rsidR="00BC126B" w:rsidRPr="00B5287C" w:rsidTr="00A31D5B">
        <w:trPr>
          <w:trHeight w:val="1142"/>
        </w:trPr>
        <w:tc>
          <w:tcPr>
            <w:tcW w:w="2448" w:type="dxa"/>
            <w:vAlign w:val="bottom"/>
          </w:tcPr>
          <w:p w:rsidR="00D316B9" w:rsidRPr="00B5287C" w:rsidRDefault="00D316B9" w:rsidP="00D316B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Public Policy </w:t>
            </w:r>
          </w:p>
        </w:tc>
        <w:tc>
          <w:tcPr>
            <w:tcW w:w="1962" w:type="dxa"/>
            <w:vAlign w:val="bottom"/>
          </w:tcPr>
          <w:p w:rsidR="00D316B9" w:rsidRPr="00B5287C" w:rsidRDefault="00D316B9" w:rsidP="00D316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GRS 6.4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010) </w:t>
            </w:r>
          </w:p>
        </w:tc>
        <w:tc>
          <w:tcPr>
            <w:tcW w:w="2880" w:type="dxa"/>
            <w:gridSpan w:val="2"/>
            <w:vAlign w:val="bottom"/>
          </w:tcPr>
          <w:p w:rsidR="00D316B9" w:rsidRPr="00B5287C" w:rsidRDefault="00B5287C" w:rsidP="00D316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DAA-GRS-2016—0005-0001 T</w:t>
            </w:r>
            <w:r w:rsidR="00D316B9" w:rsidRPr="00B5287C">
              <w:rPr>
                <w:rFonts w:ascii="Times New Roman" w:hAnsi="Times New Roman" w:cs="Times New Roman"/>
                <w:color w:val="000000"/>
              </w:rPr>
              <w:t xml:space="preserve">emporary:  Destroy when 3 years old, or no longer needed, whichever is later.   </w:t>
            </w:r>
          </w:p>
        </w:tc>
        <w:tc>
          <w:tcPr>
            <w:tcW w:w="1890" w:type="dxa"/>
            <w:vAlign w:val="bottom"/>
          </w:tcPr>
          <w:p w:rsidR="00D316B9" w:rsidRPr="00B5287C" w:rsidRDefault="00D316B9" w:rsidP="00D316B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D316B9" w:rsidRPr="00B60373" w:rsidRDefault="00D316B9" w:rsidP="00D31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National Office</w:t>
            </w: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316B9" w:rsidRPr="00B5287C" w:rsidRDefault="00D316B9" w:rsidP="00D316B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Proposed and Final Rules </w:t>
            </w:r>
          </w:p>
        </w:tc>
        <w:tc>
          <w:tcPr>
            <w:tcW w:w="1962" w:type="dxa"/>
            <w:vAlign w:val="bottom"/>
          </w:tcPr>
          <w:p w:rsidR="00D316B9" w:rsidRPr="00B5287C" w:rsidRDefault="00D316B9" w:rsidP="00D316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6.6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020) </w:t>
            </w:r>
          </w:p>
        </w:tc>
        <w:tc>
          <w:tcPr>
            <w:tcW w:w="2880" w:type="dxa"/>
            <w:gridSpan w:val="2"/>
            <w:vAlign w:val="bottom"/>
          </w:tcPr>
          <w:p w:rsidR="00D316B9" w:rsidRPr="00B5287C" w:rsidRDefault="00D316B9" w:rsidP="00D316B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DAA-GRS-2017-0012-0001 Temporary:  Destroy 1 year after publication, but longer retention is authorized if required for business use.</w:t>
            </w:r>
          </w:p>
        </w:tc>
        <w:tc>
          <w:tcPr>
            <w:tcW w:w="1890" w:type="dxa"/>
            <w:vAlign w:val="bottom"/>
          </w:tcPr>
          <w:p w:rsidR="00D316B9" w:rsidRPr="00B5287C" w:rsidRDefault="00D316B9" w:rsidP="00D316B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2D6C6C" w:rsidRPr="00B60373" w:rsidRDefault="002D6C6C" w:rsidP="00D31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D6C6C" w:rsidRDefault="00307E6B" w:rsidP="00D31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2" w:history="1">
              <w:r w:rsidR="004D0F5D" w:rsidRPr="00283F15">
                <w:rPr>
                  <w:rStyle w:val="Hyperlink"/>
                  <w:rFonts w:ascii="Times New Roman" w:hAnsi="Times New Roman" w:cs="Times New Roman"/>
                </w:rPr>
                <w:t>http://esa.esa.dol.gov.OFCCP/Guidance/AG.htm</w:t>
              </w:r>
            </w:hyperlink>
          </w:p>
          <w:p w:rsidR="004D0F5D" w:rsidRPr="00B60373" w:rsidRDefault="004D0F5D" w:rsidP="00D31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D6C6C" w:rsidRPr="00B60373" w:rsidRDefault="002D6C6C" w:rsidP="00D31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D6C6C" w:rsidRPr="00B60373" w:rsidRDefault="008745E0" w:rsidP="00D31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National Office</w:t>
            </w:r>
          </w:p>
          <w:p w:rsidR="00247D88" w:rsidRPr="00B60373" w:rsidRDefault="00247D88" w:rsidP="00247D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D6C6C" w:rsidRPr="00B60373" w:rsidRDefault="002D6C6C" w:rsidP="00D31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126B" w:rsidRPr="00B5287C" w:rsidTr="00A31D5B">
        <w:tc>
          <w:tcPr>
            <w:tcW w:w="2448" w:type="dxa"/>
            <w:vAlign w:val="bottom"/>
          </w:tcPr>
          <w:p w:rsidR="00D316B9" w:rsidRPr="00B5287C" w:rsidRDefault="00D316B9" w:rsidP="00D316B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Regional Directives</w:t>
            </w:r>
          </w:p>
        </w:tc>
        <w:tc>
          <w:tcPr>
            <w:tcW w:w="1962" w:type="dxa"/>
            <w:vAlign w:val="bottom"/>
          </w:tcPr>
          <w:p w:rsidR="00D316B9" w:rsidRPr="00B5287C" w:rsidRDefault="00D316B9" w:rsidP="00581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  (</w:t>
            </w:r>
            <w:r w:rsidR="005813FD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tem 3a-2) </w:t>
            </w:r>
          </w:p>
        </w:tc>
        <w:tc>
          <w:tcPr>
            <w:tcW w:w="2880" w:type="dxa"/>
            <w:gridSpan w:val="2"/>
            <w:vAlign w:val="bottom"/>
          </w:tcPr>
          <w:p w:rsidR="00D316B9" w:rsidRPr="00B5287C" w:rsidRDefault="00D316B9" w:rsidP="00D316B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Permanent:  Retire to FRC when 5 years old.  Transfer to NARA when 20 years old.</w:t>
            </w:r>
          </w:p>
        </w:tc>
        <w:tc>
          <w:tcPr>
            <w:tcW w:w="1890" w:type="dxa"/>
            <w:vAlign w:val="bottom"/>
          </w:tcPr>
          <w:p w:rsidR="00D316B9" w:rsidRPr="00B5287C" w:rsidRDefault="00D316B9" w:rsidP="00D316B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Electronic </w:t>
            </w:r>
          </w:p>
        </w:tc>
        <w:tc>
          <w:tcPr>
            <w:tcW w:w="4770" w:type="dxa"/>
            <w:gridSpan w:val="2"/>
            <w:vAlign w:val="bottom"/>
          </w:tcPr>
          <w:p w:rsidR="00D316B9" w:rsidRPr="00B60373" w:rsidRDefault="00D316B9" w:rsidP="00D31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Regional Office</w:t>
            </w:r>
          </w:p>
        </w:tc>
      </w:tr>
    </w:tbl>
    <w:p w:rsidR="00270C87" w:rsidRDefault="00270C87">
      <w:pPr>
        <w:rPr>
          <w:rFonts w:ascii="Times New Roman" w:hAnsi="Times New Roman" w:cs="Times New Roman"/>
        </w:rPr>
      </w:pPr>
    </w:p>
    <w:sectPr w:rsidR="00270C87" w:rsidSect="00B003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E6B" w:rsidRDefault="00307E6B" w:rsidP="00202718">
      <w:pPr>
        <w:spacing w:after="0" w:line="240" w:lineRule="auto"/>
      </w:pPr>
      <w:r>
        <w:separator/>
      </w:r>
    </w:p>
  </w:endnote>
  <w:endnote w:type="continuationSeparator" w:id="0">
    <w:p w:rsidR="00307E6B" w:rsidRDefault="00307E6B" w:rsidP="0020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367" w:rsidRDefault="00C943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367" w:rsidRDefault="00C943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367" w:rsidRDefault="00C94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E6B" w:rsidRDefault="00307E6B" w:rsidP="00202718">
      <w:pPr>
        <w:spacing w:after="0" w:line="240" w:lineRule="auto"/>
      </w:pPr>
      <w:r>
        <w:separator/>
      </w:r>
    </w:p>
  </w:footnote>
  <w:footnote w:type="continuationSeparator" w:id="0">
    <w:p w:rsidR="00307E6B" w:rsidRDefault="00307E6B" w:rsidP="00202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367" w:rsidRDefault="00C943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C7B084B07737480DB8CDD0C6AD509BDE"/>
      </w:placeholder>
      <w:temporary/>
      <w:showingPlcHdr/>
      <w15:appearance w15:val="hidden"/>
    </w:sdtPr>
    <w:sdtEndPr/>
    <w:sdtContent>
      <w:p w:rsidR="006731C9" w:rsidRDefault="006731C9">
        <w:pPr>
          <w:pStyle w:val="Header"/>
        </w:pPr>
        <w:r>
          <w:t>[Type here]</w:t>
        </w:r>
      </w:p>
    </w:sdtContent>
  </w:sdt>
  <w:tbl>
    <w:tblPr>
      <w:tblStyle w:val="TableGrid"/>
      <w:tblW w:w="13950" w:type="dxa"/>
      <w:tblInd w:w="-455" w:type="dxa"/>
      <w:tblLayout w:type="fixed"/>
      <w:tblLook w:val="04A0" w:firstRow="1" w:lastRow="0" w:firstColumn="1" w:lastColumn="0" w:noHBand="0" w:noVBand="1"/>
    </w:tblPr>
    <w:tblGrid>
      <w:gridCol w:w="2880"/>
      <w:gridCol w:w="1530"/>
      <w:gridCol w:w="2880"/>
      <w:gridCol w:w="1890"/>
      <w:gridCol w:w="4770"/>
    </w:tblGrid>
    <w:tr w:rsidR="006731C9" w:rsidTr="0077048B">
      <w:tc>
        <w:tcPr>
          <w:tcW w:w="13950" w:type="dxa"/>
          <w:gridSpan w:val="5"/>
        </w:tcPr>
        <w:p w:rsidR="006731C9" w:rsidRPr="000C0F7A" w:rsidRDefault="006731C9" w:rsidP="00BA7DF3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 w:rsidRPr="000C0F7A">
            <w:rPr>
              <w:rFonts w:ascii="Times New Roman" w:hAnsi="Times New Roman" w:cs="Times New Roman"/>
              <w:b/>
            </w:rPr>
            <w:t>OFFICE FILE PLAN</w:t>
          </w:r>
        </w:p>
      </w:tc>
    </w:tr>
    <w:tr w:rsidR="006731C9" w:rsidTr="0077048B">
      <w:tc>
        <w:tcPr>
          <w:tcW w:w="13950" w:type="dxa"/>
          <w:gridSpan w:val="5"/>
        </w:tcPr>
        <w:p w:rsidR="006731C9" w:rsidRPr="000C0F7A" w:rsidRDefault="006731C9" w:rsidP="00E7270E">
          <w:pPr>
            <w:pStyle w:val="Header"/>
            <w:rPr>
              <w:rFonts w:ascii="Times New Roman" w:hAnsi="Times New Roman" w:cs="Times New Roman"/>
            </w:rPr>
          </w:pPr>
          <w:r w:rsidRPr="000C0F7A">
            <w:rPr>
              <w:rFonts w:ascii="Times New Roman" w:hAnsi="Times New Roman" w:cs="Times New Roman"/>
            </w:rPr>
            <w:t>Division/Regional Office:                                                              OFC</w:t>
          </w:r>
          <w:r>
            <w:rPr>
              <w:rFonts w:ascii="Times New Roman" w:hAnsi="Times New Roman" w:cs="Times New Roman"/>
            </w:rPr>
            <w:t>CP</w:t>
          </w:r>
          <w:r w:rsidRPr="000C0F7A">
            <w:rPr>
              <w:rFonts w:ascii="Times New Roman" w:hAnsi="Times New Roman" w:cs="Times New Roman"/>
            </w:rPr>
            <w:t xml:space="preserve"> PACIFIC REGION</w:t>
          </w:r>
        </w:p>
      </w:tc>
    </w:tr>
    <w:tr w:rsidR="006731C9" w:rsidTr="0077048B">
      <w:tc>
        <w:tcPr>
          <w:tcW w:w="13950" w:type="dxa"/>
          <w:gridSpan w:val="5"/>
        </w:tcPr>
        <w:p w:rsidR="006731C9" w:rsidRPr="000C0F7A" w:rsidRDefault="006731C9" w:rsidP="00BA7DF3">
          <w:pPr>
            <w:pStyle w:val="Header"/>
            <w:rPr>
              <w:rFonts w:ascii="Times New Roman" w:hAnsi="Times New Roman" w:cs="Times New Roman"/>
            </w:rPr>
          </w:pPr>
          <w:r w:rsidRPr="000C0F7A">
            <w:rPr>
              <w:rFonts w:ascii="Times New Roman" w:hAnsi="Times New Roman" w:cs="Times New Roman"/>
            </w:rPr>
            <w:t>Front Office/Branch/District/Area:                                  SAN FRANCISCO REGIONAL OFFICE</w:t>
          </w:r>
        </w:p>
      </w:tc>
    </w:tr>
    <w:tr w:rsidR="006731C9" w:rsidTr="0077048B">
      <w:tc>
        <w:tcPr>
          <w:tcW w:w="13950" w:type="dxa"/>
          <w:gridSpan w:val="5"/>
        </w:tcPr>
        <w:p w:rsidR="006731C9" w:rsidRPr="000C0F7A" w:rsidRDefault="006731C9" w:rsidP="0080137B">
          <w:pPr>
            <w:pStyle w:val="Header"/>
            <w:rPr>
              <w:rFonts w:ascii="Times New Roman" w:hAnsi="Times New Roman" w:cs="Times New Roman"/>
            </w:rPr>
          </w:pPr>
          <w:r w:rsidRPr="000C0F7A">
            <w:rPr>
              <w:rFonts w:ascii="Times New Roman" w:hAnsi="Times New Roman" w:cs="Times New Roman"/>
            </w:rPr>
            <w:t xml:space="preserve">Page </w:t>
          </w:r>
          <w:r w:rsidRPr="000C0F7A">
            <w:rPr>
              <w:rFonts w:ascii="Times New Roman" w:hAnsi="Times New Roman" w:cs="Times New Roman"/>
            </w:rPr>
            <w:fldChar w:fldCharType="begin"/>
          </w:r>
          <w:r w:rsidRPr="000C0F7A">
            <w:rPr>
              <w:rFonts w:ascii="Times New Roman" w:hAnsi="Times New Roman" w:cs="Times New Roman"/>
            </w:rPr>
            <w:instrText xml:space="preserve"> PAGE   \* MERGEFORMAT </w:instrText>
          </w:r>
          <w:r w:rsidRPr="000C0F7A">
            <w:rPr>
              <w:rFonts w:ascii="Times New Roman" w:hAnsi="Times New Roman" w:cs="Times New Roman"/>
            </w:rPr>
            <w:fldChar w:fldCharType="separate"/>
          </w:r>
          <w:r w:rsidR="003C2CC0">
            <w:rPr>
              <w:rFonts w:ascii="Times New Roman" w:hAnsi="Times New Roman" w:cs="Times New Roman"/>
              <w:noProof/>
            </w:rPr>
            <w:t>19</w:t>
          </w:r>
          <w:r w:rsidRPr="000C0F7A">
            <w:rPr>
              <w:rFonts w:ascii="Times New Roman" w:hAnsi="Times New Roman" w:cs="Times New Roman"/>
              <w:noProof/>
            </w:rPr>
            <w:fldChar w:fldCharType="end"/>
          </w:r>
          <w:r w:rsidRPr="000C0F7A">
            <w:rPr>
              <w:rFonts w:ascii="Times New Roman" w:hAnsi="Times New Roman" w:cs="Times New Roman"/>
              <w:noProof/>
            </w:rPr>
            <w:t xml:space="preserve"> of </w:t>
          </w:r>
          <w:r w:rsidR="00C94367">
            <w:rPr>
              <w:rFonts w:ascii="Times New Roman" w:hAnsi="Times New Roman" w:cs="Times New Roman"/>
              <w:noProof/>
            </w:rPr>
            <w:t>19</w:t>
          </w:r>
        </w:p>
      </w:tc>
    </w:tr>
    <w:tr w:rsidR="006731C9" w:rsidRPr="00BC5179" w:rsidTr="0077048B">
      <w:tc>
        <w:tcPr>
          <w:tcW w:w="2880" w:type="dxa"/>
          <w:shd w:val="clear" w:color="auto" w:fill="BDD6EE" w:themeFill="accent1" w:themeFillTint="66"/>
          <w:vAlign w:val="bottom"/>
        </w:tcPr>
        <w:p w:rsidR="006731C9" w:rsidRPr="00BC5179" w:rsidRDefault="006731C9" w:rsidP="00BA7DF3">
          <w:pPr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 xml:space="preserve">SERIES TITLE &amp; </w:t>
          </w: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br/>
            <w:t>RECORD DESCRIPTION</w:t>
          </w:r>
        </w:p>
      </w:tc>
      <w:tc>
        <w:tcPr>
          <w:tcW w:w="1530" w:type="dxa"/>
          <w:shd w:val="clear" w:color="auto" w:fill="BDD6EE" w:themeFill="accent1" w:themeFillTint="66"/>
          <w:vAlign w:val="bottom"/>
        </w:tcPr>
        <w:p w:rsidR="006731C9" w:rsidRDefault="006731C9" w:rsidP="00BA7DF3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>RECORD</w:t>
          </w:r>
        </w:p>
        <w:p w:rsidR="006731C9" w:rsidRPr="00BC5179" w:rsidRDefault="006731C9" w:rsidP="00BA7DF3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 xml:space="preserve"> SCHEDULE</w:t>
          </w:r>
        </w:p>
      </w:tc>
      <w:tc>
        <w:tcPr>
          <w:tcW w:w="2880" w:type="dxa"/>
          <w:shd w:val="clear" w:color="auto" w:fill="BDD6EE" w:themeFill="accent1" w:themeFillTint="66"/>
          <w:vAlign w:val="bottom"/>
        </w:tcPr>
        <w:p w:rsidR="006731C9" w:rsidRPr="00BC5179" w:rsidRDefault="006731C9" w:rsidP="00BA7DF3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>DISPOSITION AUTHORITY &amp; INSTRUCTION</w:t>
          </w:r>
        </w:p>
      </w:tc>
      <w:tc>
        <w:tcPr>
          <w:tcW w:w="1890" w:type="dxa"/>
          <w:shd w:val="clear" w:color="auto" w:fill="BDD6EE" w:themeFill="accent1" w:themeFillTint="66"/>
          <w:vAlign w:val="bottom"/>
        </w:tcPr>
        <w:p w:rsidR="006731C9" w:rsidRDefault="006731C9" w:rsidP="00930CFF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>RECORDS</w:t>
          </w:r>
        </w:p>
        <w:p w:rsidR="006731C9" w:rsidRPr="00BC5179" w:rsidRDefault="006731C9" w:rsidP="00930CFF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 xml:space="preserve">LOCATION </w:t>
          </w:r>
        </w:p>
      </w:tc>
      <w:tc>
        <w:tcPr>
          <w:tcW w:w="4770" w:type="dxa"/>
          <w:shd w:val="clear" w:color="auto" w:fill="BDD6EE" w:themeFill="accent1" w:themeFillTint="66"/>
          <w:vAlign w:val="bottom"/>
        </w:tcPr>
        <w:p w:rsidR="006731C9" w:rsidRPr="00BC5179" w:rsidRDefault="006731C9" w:rsidP="00BA7DF3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>RECORDS CUSTODIAN</w:t>
          </w:r>
        </w:p>
      </w:tc>
    </w:tr>
  </w:tbl>
  <w:p w:rsidR="006731C9" w:rsidRDefault="006731C9">
    <w:pPr>
      <w:pStyle w:val="Header"/>
    </w:pPr>
  </w:p>
  <w:p w:rsidR="006731C9" w:rsidRDefault="006731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367" w:rsidRDefault="00C943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87"/>
    <w:rsid w:val="00063211"/>
    <w:rsid w:val="000740C3"/>
    <w:rsid w:val="000A2BC0"/>
    <w:rsid w:val="000B6D0F"/>
    <w:rsid w:val="000C0F7A"/>
    <w:rsid w:val="000D3F29"/>
    <w:rsid w:val="000D598D"/>
    <w:rsid w:val="000E2FE9"/>
    <w:rsid w:val="000F29EE"/>
    <w:rsid w:val="00105264"/>
    <w:rsid w:val="00120298"/>
    <w:rsid w:val="00124262"/>
    <w:rsid w:val="00150432"/>
    <w:rsid w:val="001513FC"/>
    <w:rsid w:val="00155CCE"/>
    <w:rsid w:val="00184C13"/>
    <w:rsid w:val="00185A74"/>
    <w:rsid w:val="001E5EC7"/>
    <w:rsid w:val="001F6AF3"/>
    <w:rsid w:val="00202718"/>
    <w:rsid w:val="002238E2"/>
    <w:rsid w:val="00236C90"/>
    <w:rsid w:val="00247D88"/>
    <w:rsid w:val="00270C87"/>
    <w:rsid w:val="00277612"/>
    <w:rsid w:val="00285330"/>
    <w:rsid w:val="002A10B4"/>
    <w:rsid w:val="002A5D84"/>
    <w:rsid w:val="002A6FB7"/>
    <w:rsid w:val="002D0BBE"/>
    <w:rsid w:val="002D1327"/>
    <w:rsid w:val="002D6C6C"/>
    <w:rsid w:val="002D707C"/>
    <w:rsid w:val="002F4A91"/>
    <w:rsid w:val="00307E6B"/>
    <w:rsid w:val="00320817"/>
    <w:rsid w:val="00341A96"/>
    <w:rsid w:val="00357134"/>
    <w:rsid w:val="003721E2"/>
    <w:rsid w:val="0037403E"/>
    <w:rsid w:val="00384707"/>
    <w:rsid w:val="003B30F6"/>
    <w:rsid w:val="003C2CC0"/>
    <w:rsid w:val="00425708"/>
    <w:rsid w:val="004454BE"/>
    <w:rsid w:val="004623E8"/>
    <w:rsid w:val="00467B3F"/>
    <w:rsid w:val="00470998"/>
    <w:rsid w:val="00480A95"/>
    <w:rsid w:val="004823F7"/>
    <w:rsid w:val="004C7CCD"/>
    <w:rsid w:val="004D0F5D"/>
    <w:rsid w:val="004D2C71"/>
    <w:rsid w:val="004E069D"/>
    <w:rsid w:val="004E2FA0"/>
    <w:rsid w:val="004E3E3F"/>
    <w:rsid w:val="004E665B"/>
    <w:rsid w:val="00503027"/>
    <w:rsid w:val="00516999"/>
    <w:rsid w:val="00524735"/>
    <w:rsid w:val="00532451"/>
    <w:rsid w:val="00565834"/>
    <w:rsid w:val="005813FD"/>
    <w:rsid w:val="00582A68"/>
    <w:rsid w:val="005A08D0"/>
    <w:rsid w:val="005A289C"/>
    <w:rsid w:val="0061472E"/>
    <w:rsid w:val="0062496D"/>
    <w:rsid w:val="006731C9"/>
    <w:rsid w:val="006A5A2C"/>
    <w:rsid w:val="006A5F2D"/>
    <w:rsid w:val="006B5B6D"/>
    <w:rsid w:val="006C7F62"/>
    <w:rsid w:val="006E600A"/>
    <w:rsid w:val="00770328"/>
    <w:rsid w:val="0077048B"/>
    <w:rsid w:val="00771840"/>
    <w:rsid w:val="007811A3"/>
    <w:rsid w:val="007A45DB"/>
    <w:rsid w:val="007B536D"/>
    <w:rsid w:val="007C5AA7"/>
    <w:rsid w:val="0080137B"/>
    <w:rsid w:val="00802858"/>
    <w:rsid w:val="008745E0"/>
    <w:rsid w:val="008D5503"/>
    <w:rsid w:val="008E2E57"/>
    <w:rsid w:val="00930CFF"/>
    <w:rsid w:val="00971858"/>
    <w:rsid w:val="009915BD"/>
    <w:rsid w:val="009B5EE7"/>
    <w:rsid w:val="009C1D53"/>
    <w:rsid w:val="009F4F6C"/>
    <w:rsid w:val="00A14BBA"/>
    <w:rsid w:val="00A257D8"/>
    <w:rsid w:val="00A31D5B"/>
    <w:rsid w:val="00A64F99"/>
    <w:rsid w:val="00A65B4A"/>
    <w:rsid w:val="00A85746"/>
    <w:rsid w:val="00AA4700"/>
    <w:rsid w:val="00AB5772"/>
    <w:rsid w:val="00AF181F"/>
    <w:rsid w:val="00B003E0"/>
    <w:rsid w:val="00B0305B"/>
    <w:rsid w:val="00B21A09"/>
    <w:rsid w:val="00B5287C"/>
    <w:rsid w:val="00B57233"/>
    <w:rsid w:val="00B60373"/>
    <w:rsid w:val="00B92D84"/>
    <w:rsid w:val="00BA0DF4"/>
    <w:rsid w:val="00BA7DF3"/>
    <w:rsid w:val="00BB0913"/>
    <w:rsid w:val="00BB2F31"/>
    <w:rsid w:val="00BC126B"/>
    <w:rsid w:val="00BC5179"/>
    <w:rsid w:val="00C027FA"/>
    <w:rsid w:val="00C42649"/>
    <w:rsid w:val="00C43297"/>
    <w:rsid w:val="00C91727"/>
    <w:rsid w:val="00C94367"/>
    <w:rsid w:val="00CB2484"/>
    <w:rsid w:val="00CB52FB"/>
    <w:rsid w:val="00CE52AE"/>
    <w:rsid w:val="00CF6F16"/>
    <w:rsid w:val="00D1504D"/>
    <w:rsid w:val="00D316B9"/>
    <w:rsid w:val="00D365CE"/>
    <w:rsid w:val="00D57D13"/>
    <w:rsid w:val="00D82CE0"/>
    <w:rsid w:val="00DB0234"/>
    <w:rsid w:val="00DB2C30"/>
    <w:rsid w:val="00DB4A3C"/>
    <w:rsid w:val="00DB67CD"/>
    <w:rsid w:val="00DF0E36"/>
    <w:rsid w:val="00E23418"/>
    <w:rsid w:val="00E7270E"/>
    <w:rsid w:val="00E93B91"/>
    <w:rsid w:val="00ED16CA"/>
    <w:rsid w:val="00ED74E3"/>
    <w:rsid w:val="00F02D62"/>
    <w:rsid w:val="00F51B97"/>
    <w:rsid w:val="00F61E2A"/>
    <w:rsid w:val="00F93152"/>
    <w:rsid w:val="00F93755"/>
    <w:rsid w:val="00FB27DF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4619B"/>
  <w15:chartTrackingRefBased/>
  <w15:docId w15:val="{C11E9F8E-C485-4DA0-9EDD-935CE6A3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2C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8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2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718"/>
  </w:style>
  <w:style w:type="paragraph" w:styleId="Footer">
    <w:name w:val="footer"/>
    <w:basedOn w:val="Normal"/>
    <w:link w:val="FooterChar"/>
    <w:uiPriority w:val="99"/>
    <w:unhideWhenUsed/>
    <w:rsid w:val="00202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esa.esa.dol.gov.OFCCP/Guidance/AG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abornet.dol.gov/workplaceresources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esa.esa.dol.gov/OFCCP/guidance/AG.ht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B084B07737480DB8CDD0C6AD509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A96E8-28EF-4BF2-BECA-8A3AD2684923}"/>
      </w:docPartPr>
      <w:docPartBody>
        <w:p w:rsidR="00F254B9" w:rsidRDefault="009B45CD" w:rsidP="009B45CD">
          <w:pPr>
            <w:pStyle w:val="C7B084B07737480DB8CDD0C6AD509BD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5CD"/>
    <w:rsid w:val="00100AFD"/>
    <w:rsid w:val="0011256F"/>
    <w:rsid w:val="00436B60"/>
    <w:rsid w:val="005624BC"/>
    <w:rsid w:val="005650EB"/>
    <w:rsid w:val="0063088A"/>
    <w:rsid w:val="009B45CD"/>
    <w:rsid w:val="00F2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B084B07737480DB8CDD0C6AD509BDE">
    <w:name w:val="C7B084B07737480DB8CDD0C6AD509BDE"/>
    <w:rsid w:val="009B4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DD0C1E-8B93-414B-BB38-5412A76CA4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A382B2-DB40-4837-8077-0EA46D7E4442}"/>
</file>

<file path=customXml/itemProps3.xml><?xml version="1.0" encoding="utf-8"?>
<ds:datastoreItem xmlns:ds="http://schemas.openxmlformats.org/officeDocument/2006/customXml" ds:itemID="{1F09EB08-3D48-440D-BD94-4DA0FC98C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2821</Words>
  <Characters>16084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Hobbs, Patsy - OFCCP</dc:creator>
  <cp:keywords/>
  <dc:description/>
  <cp:lastModifiedBy>Spalding, Candice - OFCCP</cp:lastModifiedBy>
  <cp:revision>4</cp:revision>
  <cp:lastPrinted>2019-01-16T00:21:00Z</cp:lastPrinted>
  <dcterms:created xsi:type="dcterms:W3CDTF">2019-01-31T05:40:00Z</dcterms:created>
  <dcterms:modified xsi:type="dcterms:W3CDTF">2019-10-30T19:56:00Z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100</vt:r8>
  </property>
</Properties>
</file>