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08D" w:rsidRDefault="00FF64BB" w:rsidP="004F2E8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DAP Front Office and </w:t>
      </w:r>
      <w:r w:rsidR="00E4108D">
        <w:rPr>
          <w:b/>
          <w:sz w:val="28"/>
          <w:szCs w:val="28"/>
        </w:rPr>
        <w:t>Office of Administrative Services</w:t>
      </w:r>
    </w:p>
    <w:p w:rsidR="004F2E88" w:rsidRDefault="004F2E88" w:rsidP="004F2E8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Directorate </w:t>
      </w:r>
      <w:r w:rsidR="00E4108D">
        <w:rPr>
          <w:b/>
          <w:sz w:val="28"/>
          <w:szCs w:val="28"/>
        </w:rPr>
        <w:t>of Administrative Programs -</w:t>
      </w:r>
      <w:r>
        <w:rPr>
          <w:b/>
          <w:sz w:val="28"/>
          <w:szCs w:val="28"/>
        </w:rPr>
        <w:t xml:space="preserve"> National Office</w:t>
      </w:r>
    </w:p>
    <w:p w:rsidR="004F2E88" w:rsidRPr="00612E20" w:rsidRDefault="004F2E88" w:rsidP="004F2E88">
      <w:pPr>
        <w:pStyle w:val="NoSpacing"/>
        <w:jc w:val="center"/>
        <w:rPr>
          <w:b/>
          <w:sz w:val="28"/>
          <w:szCs w:val="28"/>
        </w:rPr>
      </w:pPr>
      <w:r w:rsidRPr="00612E20">
        <w:rPr>
          <w:b/>
          <w:sz w:val="28"/>
          <w:szCs w:val="28"/>
        </w:rPr>
        <w:t>2019 File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2157"/>
        <w:gridCol w:w="1579"/>
        <w:gridCol w:w="3314"/>
        <w:gridCol w:w="4396"/>
        <w:gridCol w:w="1154"/>
      </w:tblGrid>
      <w:tr w:rsidR="003944D2" w:rsidTr="007B4A85">
        <w:tc>
          <w:tcPr>
            <w:tcW w:w="1790" w:type="dxa"/>
            <w:shd w:val="clear" w:color="auto" w:fill="E7E6E6" w:themeFill="background2"/>
          </w:tcPr>
          <w:p w:rsidR="004F2E88" w:rsidRPr="004F2E88" w:rsidRDefault="004F2E88">
            <w:pPr>
              <w:rPr>
                <w:b/>
              </w:rPr>
            </w:pPr>
            <w:r w:rsidRPr="004F2E88">
              <w:rPr>
                <w:b/>
              </w:rPr>
              <w:t>Category</w:t>
            </w:r>
          </w:p>
        </w:tc>
        <w:tc>
          <w:tcPr>
            <w:tcW w:w="2157" w:type="dxa"/>
            <w:shd w:val="clear" w:color="auto" w:fill="E7E6E6" w:themeFill="background2"/>
          </w:tcPr>
          <w:p w:rsidR="004F2E88" w:rsidRPr="004F2E88" w:rsidRDefault="004F2E88">
            <w:pPr>
              <w:rPr>
                <w:b/>
              </w:rPr>
            </w:pPr>
            <w:r w:rsidRPr="004F2E88">
              <w:rPr>
                <w:b/>
              </w:rPr>
              <w:t>Description</w:t>
            </w:r>
          </w:p>
        </w:tc>
        <w:tc>
          <w:tcPr>
            <w:tcW w:w="1579" w:type="dxa"/>
            <w:shd w:val="clear" w:color="auto" w:fill="E7E6E6" w:themeFill="background2"/>
          </w:tcPr>
          <w:p w:rsidR="004F2E88" w:rsidRPr="004F2E88" w:rsidRDefault="004F2E88">
            <w:pPr>
              <w:rPr>
                <w:b/>
              </w:rPr>
            </w:pPr>
            <w:r w:rsidRPr="004F2E88">
              <w:rPr>
                <w:b/>
              </w:rPr>
              <w:t>Order</w:t>
            </w:r>
          </w:p>
        </w:tc>
        <w:tc>
          <w:tcPr>
            <w:tcW w:w="3314" w:type="dxa"/>
            <w:shd w:val="clear" w:color="auto" w:fill="E7E6E6" w:themeFill="background2"/>
          </w:tcPr>
          <w:p w:rsidR="004F2E88" w:rsidRPr="004F2E88" w:rsidRDefault="004F2E88">
            <w:pPr>
              <w:rPr>
                <w:b/>
              </w:rPr>
            </w:pPr>
            <w:r w:rsidRPr="004F2E88">
              <w:rPr>
                <w:b/>
              </w:rPr>
              <w:t>Dispose</w:t>
            </w:r>
            <w:r w:rsidR="00061EBE">
              <w:rPr>
                <w:b/>
              </w:rPr>
              <w:t>/Authority</w:t>
            </w:r>
          </w:p>
        </w:tc>
        <w:tc>
          <w:tcPr>
            <w:tcW w:w="4396" w:type="dxa"/>
            <w:shd w:val="clear" w:color="auto" w:fill="E7E6E6" w:themeFill="background2"/>
          </w:tcPr>
          <w:p w:rsidR="004F2E88" w:rsidRPr="004F2E88" w:rsidRDefault="004F2E88">
            <w:pPr>
              <w:rPr>
                <w:b/>
              </w:rPr>
            </w:pPr>
            <w:r w:rsidRPr="004F2E88">
              <w:rPr>
                <w:b/>
              </w:rPr>
              <w:t>Location</w:t>
            </w:r>
          </w:p>
        </w:tc>
        <w:tc>
          <w:tcPr>
            <w:tcW w:w="1154" w:type="dxa"/>
            <w:shd w:val="clear" w:color="auto" w:fill="E7E6E6" w:themeFill="background2"/>
          </w:tcPr>
          <w:p w:rsidR="004F2E88" w:rsidRPr="004F2E88" w:rsidRDefault="004F2E88">
            <w:pPr>
              <w:rPr>
                <w:b/>
              </w:rPr>
            </w:pPr>
            <w:r w:rsidRPr="004F2E88">
              <w:rPr>
                <w:b/>
              </w:rPr>
              <w:t>Type</w:t>
            </w:r>
          </w:p>
        </w:tc>
      </w:tr>
      <w:tr w:rsidR="004F2E88" w:rsidTr="00D512E4">
        <w:tc>
          <w:tcPr>
            <w:tcW w:w="14390" w:type="dxa"/>
            <w:gridSpan w:val="6"/>
            <w:shd w:val="clear" w:color="auto" w:fill="E7E6E6" w:themeFill="background2"/>
          </w:tcPr>
          <w:p w:rsidR="004F2E88" w:rsidRPr="004F2E88" w:rsidRDefault="004F2E88" w:rsidP="004F2E88">
            <w:pPr>
              <w:jc w:val="center"/>
              <w:rPr>
                <w:b/>
              </w:rPr>
            </w:pPr>
            <w:r w:rsidRPr="004F2E88">
              <w:rPr>
                <w:b/>
              </w:rPr>
              <w:t>ADMININSTRATIVE MANAGEMENT</w:t>
            </w:r>
          </w:p>
        </w:tc>
      </w:tr>
      <w:tr w:rsidR="003052EF" w:rsidTr="007B4A85">
        <w:tc>
          <w:tcPr>
            <w:tcW w:w="1790" w:type="dxa"/>
          </w:tcPr>
          <w:p w:rsidR="004F2E88" w:rsidRPr="00BB6B55" w:rsidRDefault="004F2E88" w:rsidP="004F2E88">
            <w:r w:rsidRPr="00BB6B55">
              <w:t>Administrative Office Files</w:t>
            </w:r>
          </w:p>
        </w:tc>
        <w:tc>
          <w:tcPr>
            <w:tcW w:w="2157" w:type="dxa"/>
          </w:tcPr>
          <w:p w:rsidR="004F2E88" w:rsidRPr="00BB6B55" w:rsidRDefault="004F2E88">
            <w:r w:rsidRPr="00BB6B55">
              <w:rPr>
                <w:u w:val="single"/>
              </w:rPr>
              <w:t>Subject Files.</w:t>
            </w:r>
            <w:r w:rsidRPr="00BB6B55">
              <w:t xml:space="preserve">  Copies of </w:t>
            </w:r>
            <w:r w:rsidR="00E4108D" w:rsidRPr="00BB6B55">
              <w:t xml:space="preserve">space, phone, purchasing orders, contract information, 800 numbers, national office directories, reports orders, etc. </w:t>
            </w:r>
          </w:p>
          <w:p w:rsidR="004F2E88" w:rsidRPr="00BB6B55" w:rsidRDefault="004F2E88"/>
          <w:p w:rsidR="004F2E88" w:rsidRPr="00BB6B55" w:rsidRDefault="004F2E88" w:rsidP="00B5704D">
            <w:pPr>
              <w:spacing w:after="160" w:line="259" w:lineRule="auto"/>
            </w:pPr>
            <w:r w:rsidRPr="00BB6B55">
              <w:rPr>
                <w:b/>
              </w:rPr>
              <w:t>Cut-off:</w:t>
            </w:r>
            <w:r w:rsidRPr="00BB6B55">
              <w:t xml:space="preserve">  End of fiscal year.</w:t>
            </w:r>
          </w:p>
        </w:tc>
        <w:tc>
          <w:tcPr>
            <w:tcW w:w="1579" w:type="dxa"/>
          </w:tcPr>
          <w:p w:rsidR="004F2E88" w:rsidRPr="00BB6B55" w:rsidRDefault="00E4108D">
            <w:r w:rsidRPr="00BB6B55">
              <w:t>Filed by chronological order by year</w:t>
            </w:r>
          </w:p>
        </w:tc>
        <w:tc>
          <w:tcPr>
            <w:tcW w:w="3314" w:type="dxa"/>
          </w:tcPr>
          <w:p w:rsidR="004F2E88" w:rsidRPr="00BB6B55" w:rsidRDefault="004F2E88" w:rsidP="00061EBE">
            <w:r w:rsidRPr="00BB6B55">
              <w:t xml:space="preserve">TEMPORARY.  </w:t>
            </w:r>
            <w:r w:rsidR="00BC529B" w:rsidRPr="00BB6B55">
              <w:t>Destroy when 3 years old or 3 years after superseded, as appropriate, but longer retention is authorized if required for business use.</w:t>
            </w:r>
          </w:p>
          <w:p w:rsidR="00061EBE" w:rsidRPr="00BB6B55" w:rsidRDefault="00061EBE" w:rsidP="00061EBE"/>
          <w:p w:rsidR="00061EBE" w:rsidRPr="00BB6B55" w:rsidRDefault="00BC529B" w:rsidP="00061EBE">
            <w:r w:rsidRPr="00BB6B55">
              <w:t>GRS 5.4</w:t>
            </w:r>
          </w:p>
        </w:tc>
        <w:tc>
          <w:tcPr>
            <w:tcW w:w="4396" w:type="dxa"/>
          </w:tcPr>
          <w:p w:rsidR="004F2E88" w:rsidRPr="00BB6B55" w:rsidRDefault="00E4108D">
            <w:r w:rsidRPr="00BB6B55">
              <w:t xml:space="preserve">Outside OAS </w:t>
            </w:r>
            <w:r w:rsidR="00E2484A">
              <w:t>Lead</w:t>
            </w:r>
            <w:r w:rsidRPr="00BB6B55">
              <w:t xml:space="preserve"> office</w:t>
            </w:r>
          </w:p>
          <w:p w:rsidR="00BB6B55" w:rsidRPr="00BB6B55" w:rsidRDefault="00BB6B55">
            <w:r w:rsidRPr="00BB6B55">
              <w:t>N3101</w:t>
            </w:r>
          </w:p>
        </w:tc>
        <w:tc>
          <w:tcPr>
            <w:tcW w:w="1154" w:type="dxa"/>
          </w:tcPr>
          <w:p w:rsidR="004F2E88" w:rsidRPr="00BB6B55" w:rsidRDefault="004F2E88" w:rsidP="00E4108D">
            <w:r w:rsidRPr="00BB6B55">
              <w:t>Paper</w:t>
            </w:r>
            <w:r w:rsidR="00061EBE" w:rsidRPr="00BB6B55">
              <w:t xml:space="preserve"> </w:t>
            </w:r>
          </w:p>
        </w:tc>
      </w:tr>
      <w:tr w:rsidR="003052EF" w:rsidTr="007B4A85">
        <w:tc>
          <w:tcPr>
            <w:tcW w:w="1790" w:type="dxa"/>
          </w:tcPr>
          <w:p w:rsidR="00061EBE" w:rsidRPr="00BB6B55" w:rsidRDefault="00FF64BB">
            <w:r>
              <w:t>Cellular Phones</w:t>
            </w:r>
          </w:p>
        </w:tc>
        <w:tc>
          <w:tcPr>
            <w:tcW w:w="2157" w:type="dxa"/>
          </w:tcPr>
          <w:p w:rsidR="00061EBE" w:rsidRDefault="00E4108D" w:rsidP="00061EBE">
            <w:r w:rsidRPr="00BB6B55">
              <w:t>Cellular phones and equipment</w:t>
            </w:r>
            <w:r w:rsidR="00BC529B" w:rsidRPr="00BB6B55">
              <w:t xml:space="preserve"> for use by OSHA personnel in the National and Regional Offices.</w:t>
            </w:r>
          </w:p>
          <w:p w:rsidR="0083327E" w:rsidRDefault="0083327E" w:rsidP="00061EBE"/>
          <w:p w:rsidR="0083327E" w:rsidRPr="00BB6B55" w:rsidRDefault="0083327E" w:rsidP="00061EBE">
            <w:r w:rsidRPr="0083327E">
              <w:rPr>
                <w:b/>
              </w:rPr>
              <w:t>Cut-off:</w:t>
            </w:r>
            <w:r w:rsidRPr="0083327E">
              <w:t xml:space="preserve">  End of fiscal year.</w:t>
            </w:r>
          </w:p>
        </w:tc>
        <w:tc>
          <w:tcPr>
            <w:tcW w:w="1579" w:type="dxa"/>
          </w:tcPr>
          <w:p w:rsidR="00061EBE" w:rsidRPr="00BB6B55" w:rsidRDefault="00E4108D">
            <w:r w:rsidRPr="00BB6B55">
              <w:t>N/A</w:t>
            </w:r>
            <w:r w:rsidR="00061EBE" w:rsidRPr="00BB6B55">
              <w:t xml:space="preserve">  </w:t>
            </w:r>
          </w:p>
        </w:tc>
        <w:tc>
          <w:tcPr>
            <w:tcW w:w="3314" w:type="dxa"/>
          </w:tcPr>
          <w:p w:rsidR="00BC529B" w:rsidRPr="00BB6B55" w:rsidRDefault="00BC529B" w:rsidP="00BC529B">
            <w:r w:rsidRPr="00BB6B55">
              <w:t>TEMPORARY.  Destroy when 3 years old or 3 years after superseded, as appropriate, but longer retention is authorized if required for business use.</w:t>
            </w:r>
          </w:p>
          <w:p w:rsidR="00BC529B" w:rsidRPr="00BB6B55" w:rsidRDefault="00BC529B" w:rsidP="00BC529B"/>
          <w:p w:rsidR="00061EBE" w:rsidRPr="00BB6B55" w:rsidRDefault="00BC529B" w:rsidP="00BC529B">
            <w:r w:rsidRPr="00BB6B55">
              <w:t>GRS 5.4</w:t>
            </w:r>
            <w:r w:rsidR="006D27EA">
              <w:t xml:space="preserve"> / GRS 5.5</w:t>
            </w:r>
          </w:p>
        </w:tc>
        <w:tc>
          <w:tcPr>
            <w:tcW w:w="4396" w:type="dxa"/>
          </w:tcPr>
          <w:p w:rsidR="00061EBE" w:rsidRPr="00BB6B55" w:rsidRDefault="00BC529B">
            <w:r w:rsidRPr="00BB6B55">
              <w:t>Outside OAS supervisor office</w:t>
            </w:r>
          </w:p>
          <w:p w:rsidR="00BB6B55" w:rsidRPr="00BB6B55" w:rsidRDefault="00BB6B55">
            <w:r w:rsidRPr="00BB6B55">
              <w:t>N3101</w:t>
            </w:r>
          </w:p>
        </w:tc>
        <w:tc>
          <w:tcPr>
            <w:tcW w:w="1154" w:type="dxa"/>
          </w:tcPr>
          <w:p w:rsidR="00061EBE" w:rsidRPr="00BB6B55" w:rsidRDefault="00BC529B">
            <w:r w:rsidRPr="00BB6B55">
              <w:t>Paper</w:t>
            </w:r>
          </w:p>
        </w:tc>
      </w:tr>
      <w:tr w:rsidR="003052EF" w:rsidTr="007B4A85">
        <w:tc>
          <w:tcPr>
            <w:tcW w:w="1790" w:type="dxa"/>
          </w:tcPr>
          <w:p w:rsidR="00735B59" w:rsidRPr="00BB6B55" w:rsidRDefault="00FF64BB">
            <w:r>
              <w:t>Credentials</w:t>
            </w:r>
          </w:p>
        </w:tc>
        <w:tc>
          <w:tcPr>
            <w:tcW w:w="2157" w:type="dxa"/>
          </w:tcPr>
          <w:p w:rsidR="00735B59" w:rsidRPr="00BB6B55" w:rsidRDefault="00FF64BB">
            <w:r>
              <w:t>A</w:t>
            </w:r>
            <w:r w:rsidR="00E4108D" w:rsidRPr="00BB6B55">
              <w:t>pplications for CSHOs applying for OSHA credentials</w:t>
            </w:r>
            <w:r w:rsidR="00E9195D" w:rsidRPr="00BB6B55">
              <w:t>.</w:t>
            </w:r>
          </w:p>
          <w:p w:rsidR="00E9195D" w:rsidRPr="00BB6B55" w:rsidRDefault="00E9195D"/>
          <w:p w:rsidR="00E9195D" w:rsidRPr="00BB6B55" w:rsidRDefault="00E9195D" w:rsidP="00E9195D">
            <w:pPr>
              <w:spacing w:after="160" w:line="259" w:lineRule="auto"/>
            </w:pPr>
            <w:r w:rsidRPr="00BB6B55">
              <w:rPr>
                <w:b/>
              </w:rPr>
              <w:t>Cut-off:</w:t>
            </w:r>
            <w:r w:rsidRPr="00BB6B55">
              <w:t xml:space="preserve">  </w:t>
            </w:r>
            <w:r w:rsidR="0083327E" w:rsidRPr="0083327E">
              <w:t>End of fiscal year.</w:t>
            </w:r>
          </w:p>
        </w:tc>
        <w:tc>
          <w:tcPr>
            <w:tcW w:w="1579" w:type="dxa"/>
          </w:tcPr>
          <w:p w:rsidR="00735B59" w:rsidRPr="00BB6B55" w:rsidRDefault="00E4108D">
            <w:r w:rsidRPr="00BB6B55">
              <w:t>Filed by chronological order by year</w:t>
            </w:r>
          </w:p>
        </w:tc>
        <w:tc>
          <w:tcPr>
            <w:tcW w:w="3314" w:type="dxa"/>
          </w:tcPr>
          <w:p w:rsidR="00BC529B" w:rsidRPr="00BB6B55" w:rsidRDefault="00D96873" w:rsidP="00BC529B">
            <w:r w:rsidRPr="00D96873">
              <w:t>Temporary. Destroy mandatory and optional data elements housed in the agency identity management system and printed on the identification card 6 years after terminating an employee or contractor’s employment, but longer retention is authorized if required for business use.</w:t>
            </w:r>
            <w:r w:rsidR="00BC529B" w:rsidRPr="00BB6B55">
              <w:t>.</w:t>
            </w:r>
          </w:p>
          <w:p w:rsidR="00BC529B" w:rsidRPr="00BB6B55" w:rsidRDefault="00BC529B" w:rsidP="00BC529B"/>
          <w:p w:rsidR="00735B59" w:rsidRPr="00BB6B55" w:rsidRDefault="00D96873" w:rsidP="00BC529B">
            <w:r>
              <w:t>GRS 5.6; item 120</w:t>
            </w:r>
          </w:p>
        </w:tc>
        <w:tc>
          <w:tcPr>
            <w:tcW w:w="4396" w:type="dxa"/>
          </w:tcPr>
          <w:p w:rsidR="00BB6B55" w:rsidRPr="00BB6B55" w:rsidRDefault="00BB6B55" w:rsidP="00BB6B55">
            <w:r w:rsidRPr="00BB6B55">
              <w:t>Outside OAS supervisor office</w:t>
            </w:r>
          </w:p>
          <w:p w:rsidR="00BB6B55" w:rsidRPr="00BB6B55" w:rsidRDefault="00BB6B55" w:rsidP="00BB6B55">
            <w:r w:rsidRPr="00BB6B55">
              <w:t>N3101</w:t>
            </w:r>
          </w:p>
        </w:tc>
        <w:tc>
          <w:tcPr>
            <w:tcW w:w="1154" w:type="dxa"/>
          </w:tcPr>
          <w:p w:rsidR="00735B59" w:rsidRPr="00BB6B55" w:rsidRDefault="00BC529B" w:rsidP="00BC529B">
            <w:r w:rsidRPr="00BB6B55">
              <w:t>Paper</w:t>
            </w:r>
          </w:p>
        </w:tc>
      </w:tr>
      <w:tr w:rsidR="00FF64BB" w:rsidTr="007B4A85">
        <w:tc>
          <w:tcPr>
            <w:tcW w:w="1790" w:type="dxa"/>
          </w:tcPr>
          <w:p w:rsidR="00FF64BB" w:rsidRDefault="00FF64BB" w:rsidP="000F0ECE">
            <w:r>
              <w:lastRenderedPageBreak/>
              <w:t>Travel/Personnel</w:t>
            </w:r>
          </w:p>
        </w:tc>
        <w:tc>
          <w:tcPr>
            <w:tcW w:w="2157" w:type="dxa"/>
          </w:tcPr>
          <w:p w:rsidR="00FF64BB" w:rsidRPr="000F0ECE" w:rsidRDefault="00FF64BB" w:rsidP="000F0ECE">
            <w:r>
              <w:t>Travel documents and personnel folders for various employees</w:t>
            </w:r>
          </w:p>
        </w:tc>
        <w:tc>
          <w:tcPr>
            <w:tcW w:w="1579" w:type="dxa"/>
          </w:tcPr>
          <w:p w:rsidR="00FF64BB" w:rsidRDefault="00AE0030">
            <w:r>
              <w:t>Filed traveler</w:t>
            </w:r>
          </w:p>
        </w:tc>
        <w:tc>
          <w:tcPr>
            <w:tcW w:w="3314" w:type="dxa"/>
          </w:tcPr>
          <w:p w:rsidR="00FF64BB" w:rsidRPr="00BB6B55" w:rsidRDefault="00E2484A" w:rsidP="00BC529B">
            <w:r>
              <w:t>GRS 2.2; item 080 (review annually &amp; destroy superseded documents</w:t>
            </w:r>
          </w:p>
        </w:tc>
        <w:tc>
          <w:tcPr>
            <w:tcW w:w="4396" w:type="dxa"/>
          </w:tcPr>
          <w:p w:rsidR="00FF64BB" w:rsidRDefault="00FF64BB" w:rsidP="00BB6B55">
            <w:r>
              <w:t>Outside OOA Director office N3101</w:t>
            </w:r>
          </w:p>
        </w:tc>
        <w:tc>
          <w:tcPr>
            <w:tcW w:w="1154" w:type="dxa"/>
          </w:tcPr>
          <w:p w:rsidR="00FF64BB" w:rsidRDefault="00FF64BB" w:rsidP="00BC529B">
            <w:r>
              <w:t>Paper</w:t>
            </w:r>
          </w:p>
        </w:tc>
      </w:tr>
      <w:tr w:rsidR="00FF64BB" w:rsidTr="007B4A85">
        <w:tc>
          <w:tcPr>
            <w:tcW w:w="1790" w:type="dxa"/>
          </w:tcPr>
          <w:p w:rsidR="00FF64BB" w:rsidRDefault="00FF64BB" w:rsidP="000F0ECE">
            <w:r>
              <w:t>Miscellaneous Administrative Files</w:t>
            </w:r>
          </w:p>
        </w:tc>
        <w:tc>
          <w:tcPr>
            <w:tcW w:w="2157" w:type="dxa"/>
          </w:tcPr>
          <w:p w:rsidR="00FF64BB" w:rsidRDefault="00AE0030" w:rsidP="000F0ECE">
            <w:r>
              <w:t>Copies of CCU letters, grants, OIG complaints, meetings, budget, procurement</w:t>
            </w:r>
          </w:p>
        </w:tc>
        <w:tc>
          <w:tcPr>
            <w:tcW w:w="1579" w:type="dxa"/>
          </w:tcPr>
          <w:p w:rsidR="00FF64BB" w:rsidRDefault="00AE0030">
            <w:r>
              <w:t>Filed by Subject</w:t>
            </w:r>
          </w:p>
        </w:tc>
        <w:tc>
          <w:tcPr>
            <w:tcW w:w="3314" w:type="dxa"/>
          </w:tcPr>
          <w:p w:rsidR="00FF64BB" w:rsidRPr="00BB6B55" w:rsidRDefault="00E2484A" w:rsidP="00BC529B">
            <w:r>
              <w:t>GRS 5.1</w:t>
            </w:r>
          </w:p>
        </w:tc>
        <w:tc>
          <w:tcPr>
            <w:tcW w:w="4396" w:type="dxa"/>
          </w:tcPr>
          <w:p w:rsidR="00FF64BB" w:rsidRDefault="00AE0030" w:rsidP="00BB6B55">
            <w:r w:rsidRPr="00AE0030">
              <w:t>Outside OOA Director office N3101</w:t>
            </w:r>
          </w:p>
        </w:tc>
        <w:tc>
          <w:tcPr>
            <w:tcW w:w="1154" w:type="dxa"/>
          </w:tcPr>
          <w:p w:rsidR="00FF64BB" w:rsidRDefault="00AE0030" w:rsidP="00BC529B">
            <w:r>
              <w:t>Paper</w:t>
            </w:r>
          </w:p>
        </w:tc>
      </w:tr>
      <w:tr w:rsidR="00B375E0" w:rsidTr="007B4A85">
        <w:tc>
          <w:tcPr>
            <w:tcW w:w="1790" w:type="dxa"/>
          </w:tcPr>
          <w:p w:rsidR="00B375E0" w:rsidRDefault="00B375E0" w:rsidP="000F0ECE">
            <w:r>
              <w:t>Human Resources</w:t>
            </w:r>
          </w:p>
        </w:tc>
        <w:tc>
          <w:tcPr>
            <w:tcW w:w="2157" w:type="dxa"/>
          </w:tcPr>
          <w:p w:rsidR="00B375E0" w:rsidRDefault="00B375E0" w:rsidP="000F0ECE">
            <w:r>
              <w:t>Vacancy Recruits, SES paperwork</w:t>
            </w:r>
          </w:p>
        </w:tc>
        <w:tc>
          <w:tcPr>
            <w:tcW w:w="1579" w:type="dxa"/>
          </w:tcPr>
          <w:p w:rsidR="00B375E0" w:rsidRDefault="00B375E0">
            <w:r>
              <w:t>Filed by Region or Name</w:t>
            </w:r>
          </w:p>
        </w:tc>
        <w:tc>
          <w:tcPr>
            <w:tcW w:w="3314" w:type="dxa"/>
          </w:tcPr>
          <w:p w:rsidR="007B4A85" w:rsidRDefault="00E2484A" w:rsidP="00BC529B">
            <w:r>
              <w:t>GRS 2.2; item 072</w:t>
            </w:r>
            <w:r w:rsidR="007B4A85">
              <w:t xml:space="preserve"> or GRS 2.1 item 050 </w:t>
            </w:r>
          </w:p>
          <w:p w:rsidR="00B375E0" w:rsidRPr="00BB6B55" w:rsidRDefault="007B4A85" w:rsidP="00BC529B">
            <w:r w:rsidRPr="007B4A85">
              <w:t>Destroy 2 years after selection certificate is closed or final settlement</w:t>
            </w:r>
          </w:p>
        </w:tc>
        <w:tc>
          <w:tcPr>
            <w:tcW w:w="4396" w:type="dxa"/>
          </w:tcPr>
          <w:p w:rsidR="00B375E0" w:rsidRPr="00AE0030" w:rsidRDefault="00B375E0" w:rsidP="00BB6B55">
            <w:r w:rsidRPr="00B375E0">
              <w:t>Outside OOA Director office N3101</w:t>
            </w:r>
          </w:p>
        </w:tc>
        <w:tc>
          <w:tcPr>
            <w:tcW w:w="1154" w:type="dxa"/>
          </w:tcPr>
          <w:p w:rsidR="00B375E0" w:rsidRDefault="00B375E0" w:rsidP="00BC529B">
            <w:r>
              <w:t>Paper</w:t>
            </w:r>
          </w:p>
        </w:tc>
      </w:tr>
      <w:tr w:rsidR="003052EF" w:rsidTr="007B4A85">
        <w:tc>
          <w:tcPr>
            <w:tcW w:w="1790" w:type="dxa"/>
          </w:tcPr>
          <w:p w:rsidR="008C59E1" w:rsidRPr="00BB6B55" w:rsidRDefault="008C59E1" w:rsidP="000F0ECE">
            <w:r>
              <w:t>APIIR</w:t>
            </w:r>
          </w:p>
        </w:tc>
        <w:tc>
          <w:tcPr>
            <w:tcW w:w="2157" w:type="dxa"/>
          </w:tcPr>
          <w:p w:rsidR="008C59E1" w:rsidRPr="008C59E1" w:rsidRDefault="000F0ECE" w:rsidP="000F0ECE">
            <w:r w:rsidRPr="000F0ECE">
              <w:t xml:space="preserve">Annual Personally Identifiable Information (PII) Report </w:t>
            </w:r>
            <w:r w:rsidR="008C59E1">
              <w:t>that capture all systems that contain PII</w:t>
            </w:r>
          </w:p>
        </w:tc>
        <w:tc>
          <w:tcPr>
            <w:tcW w:w="1579" w:type="dxa"/>
          </w:tcPr>
          <w:p w:rsidR="008C59E1" w:rsidRPr="00BB6B55" w:rsidRDefault="008C59E1">
            <w:r>
              <w:t>Filed by Fiscal Year</w:t>
            </w:r>
          </w:p>
        </w:tc>
        <w:tc>
          <w:tcPr>
            <w:tcW w:w="3314" w:type="dxa"/>
          </w:tcPr>
          <w:p w:rsidR="008C59E1" w:rsidRPr="00BB6B55" w:rsidRDefault="006D27EA" w:rsidP="00BC529B">
            <w:r>
              <w:t>GRS 4.2</w:t>
            </w:r>
            <w:r w:rsidR="009006EF">
              <w:t>; item 160 – destroy 3 years</w:t>
            </w:r>
          </w:p>
        </w:tc>
        <w:tc>
          <w:tcPr>
            <w:tcW w:w="4396" w:type="dxa"/>
          </w:tcPr>
          <w:p w:rsidR="008C59E1" w:rsidRPr="00BB6B55" w:rsidRDefault="008C59E1" w:rsidP="00BB6B55">
            <w:r>
              <w:t>Q drive – Q:\direct\adminpgm\AdminServices</w:t>
            </w:r>
          </w:p>
        </w:tc>
        <w:tc>
          <w:tcPr>
            <w:tcW w:w="1154" w:type="dxa"/>
          </w:tcPr>
          <w:p w:rsidR="008C59E1" w:rsidRPr="00BB6B55" w:rsidRDefault="008C59E1" w:rsidP="00BC529B">
            <w:r>
              <w:t>Electronic</w:t>
            </w:r>
          </w:p>
        </w:tc>
      </w:tr>
      <w:tr w:rsidR="003052EF" w:rsidTr="007B4A85">
        <w:tc>
          <w:tcPr>
            <w:tcW w:w="1790" w:type="dxa"/>
          </w:tcPr>
          <w:p w:rsidR="0083327E" w:rsidRDefault="000F0ECE">
            <w:r>
              <w:t>DAP Intranet Updates</w:t>
            </w:r>
          </w:p>
        </w:tc>
        <w:tc>
          <w:tcPr>
            <w:tcW w:w="2157" w:type="dxa"/>
          </w:tcPr>
          <w:p w:rsidR="0083327E" w:rsidRDefault="000F0ECE">
            <w:r>
              <w:t>Documents created to have the DAP Intranet webpages updated</w:t>
            </w:r>
          </w:p>
        </w:tc>
        <w:tc>
          <w:tcPr>
            <w:tcW w:w="1579" w:type="dxa"/>
          </w:tcPr>
          <w:p w:rsidR="0083327E" w:rsidRDefault="000F0ECE">
            <w:r w:rsidRPr="000F0ECE">
              <w:t>Filed by chronological order by year</w:t>
            </w:r>
          </w:p>
        </w:tc>
        <w:tc>
          <w:tcPr>
            <w:tcW w:w="3314" w:type="dxa"/>
          </w:tcPr>
          <w:p w:rsidR="0083327E" w:rsidRPr="00BB6B55" w:rsidRDefault="009006EF" w:rsidP="00BC529B">
            <w:r>
              <w:t>GRS 3.1; item 020</w:t>
            </w:r>
          </w:p>
        </w:tc>
        <w:tc>
          <w:tcPr>
            <w:tcW w:w="4396" w:type="dxa"/>
          </w:tcPr>
          <w:p w:rsidR="0083327E" w:rsidRDefault="000F0ECE" w:rsidP="00BB6B55">
            <w:r>
              <w:t xml:space="preserve">Q drive - </w:t>
            </w:r>
            <w:r w:rsidRPr="000F0ECE">
              <w:t>Q:\direct\adminpgm\AdminServices\DAP INTRANET UPDATES</w:t>
            </w:r>
          </w:p>
        </w:tc>
        <w:tc>
          <w:tcPr>
            <w:tcW w:w="1154" w:type="dxa"/>
          </w:tcPr>
          <w:p w:rsidR="0083327E" w:rsidRDefault="000F0ECE" w:rsidP="00BC529B">
            <w:r w:rsidRPr="000F0ECE">
              <w:t>Electronic</w:t>
            </w:r>
          </w:p>
        </w:tc>
      </w:tr>
      <w:tr w:rsidR="003052EF" w:rsidTr="007B4A85">
        <w:tc>
          <w:tcPr>
            <w:tcW w:w="1790" w:type="dxa"/>
          </w:tcPr>
          <w:p w:rsidR="00A530F4" w:rsidRDefault="00A530F4">
            <w:r>
              <w:t>Ethics – OGE 450</w:t>
            </w:r>
          </w:p>
        </w:tc>
        <w:tc>
          <w:tcPr>
            <w:tcW w:w="2157" w:type="dxa"/>
          </w:tcPr>
          <w:p w:rsidR="00A530F4" w:rsidRDefault="00A530F4"/>
        </w:tc>
        <w:tc>
          <w:tcPr>
            <w:tcW w:w="1579" w:type="dxa"/>
          </w:tcPr>
          <w:p w:rsidR="00A530F4" w:rsidRPr="000F0ECE" w:rsidRDefault="00A530F4">
            <w:r w:rsidRPr="00A530F4">
              <w:t>Filed by Fiscal Year</w:t>
            </w:r>
          </w:p>
        </w:tc>
        <w:tc>
          <w:tcPr>
            <w:tcW w:w="3314" w:type="dxa"/>
          </w:tcPr>
          <w:p w:rsidR="00A530F4" w:rsidRDefault="006D27EA" w:rsidP="00BC529B">
            <w:r>
              <w:t xml:space="preserve">GRS 2.8 – Destroy 6 years </w:t>
            </w:r>
          </w:p>
          <w:p w:rsidR="006D27EA" w:rsidRPr="00BB6B55" w:rsidRDefault="006D27EA" w:rsidP="00BC529B">
            <w:r w:rsidRPr="006D27EA">
              <w:t>DAA-GRS2014-00050012</w:t>
            </w:r>
          </w:p>
        </w:tc>
        <w:tc>
          <w:tcPr>
            <w:tcW w:w="4396" w:type="dxa"/>
          </w:tcPr>
          <w:p w:rsidR="00A530F4" w:rsidRDefault="00A530F4" w:rsidP="00BB6B55">
            <w:r>
              <w:t xml:space="preserve">Q drive - </w:t>
            </w:r>
            <w:r w:rsidRPr="00A530F4">
              <w:t>Q:\direct\adminpgm\AdminServices\ETHICS - OGE 450</w:t>
            </w:r>
          </w:p>
        </w:tc>
        <w:tc>
          <w:tcPr>
            <w:tcW w:w="1154" w:type="dxa"/>
          </w:tcPr>
          <w:p w:rsidR="00A530F4" w:rsidRPr="000F0ECE" w:rsidRDefault="00A530F4" w:rsidP="00BC529B">
            <w:r w:rsidRPr="00A530F4">
              <w:t>Electronic</w:t>
            </w:r>
          </w:p>
        </w:tc>
      </w:tr>
      <w:tr w:rsidR="003052EF" w:rsidTr="007B4A85">
        <w:tc>
          <w:tcPr>
            <w:tcW w:w="1790" w:type="dxa"/>
          </w:tcPr>
          <w:p w:rsidR="00A530F4" w:rsidRDefault="009178E2">
            <w:r>
              <w:t>Federal Tort Claims Act (FTCA)</w:t>
            </w:r>
          </w:p>
        </w:tc>
        <w:tc>
          <w:tcPr>
            <w:tcW w:w="2157" w:type="dxa"/>
          </w:tcPr>
          <w:p w:rsidR="00A530F4" w:rsidRDefault="009178E2" w:rsidP="009178E2">
            <w:r>
              <w:t>Tort Claims processed by OSHA for SOL</w:t>
            </w:r>
          </w:p>
        </w:tc>
        <w:tc>
          <w:tcPr>
            <w:tcW w:w="1579" w:type="dxa"/>
          </w:tcPr>
          <w:p w:rsidR="00A530F4" w:rsidRPr="00A530F4" w:rsidRDefault="009178E2">
            <w:r w:rsidRPr="009178E2">
              <w:t>Filed by Fiscal Year</w:t>
            </w:r>
          </w:p>
        </w:tc>
        <w:tc>
          <w:tcPr>
            <w:tcW w:w="3314" w:type="dxa"/>
          </w:tcPr>
          <w:p w:rsidR="00A530F4" w:rsidRPr="00BB6B55" w:rsidRDefault="00A530F4" w:rsidP="00BC529B"/>
        </w:tc>
        <w:tc>
          <w:tcPr>
            <w:tcW w:w="4396" w:type="dxa"/>
          </w:tcPr>
          <w:p w:rsidR="00A530F4" w:rsidRDefault="009178E2" w:rsidP="00BB6B55">
            <w:r>
              <w:t xml:space="preserve">Q drive - </w:t>
            </w:r>
            <w:r w:rsidRPr="009178E2">
              <w:t>Q:\direct\adminpgm\AdminServices\FTCA</w:t>
            </w:r>
          </w:p>
        </w:tc>
        <w:tc>
          <w:tcPr>
            <w:tcW w:w="1154" w:type="dxa"/>
          </w:tcPr>
          <w:p w:rsidR="00A530F4" w:rsidRPr="00A530F4" w:rsidRDefault="009178E2" w:rsidP="00BC529B">
            <w:r>
              <w:t>Electronic</w:t>
            </w:r>
          </w:p>
        </w:tc>
      </w:tr>
      <w:tr w:rsidR="003052EF" w:rsidTr="007B4A85">
        <w:tc>
          <w:tcPr>
            <w:tcW w:w="1790" w:type="dxa"/>
          </w:tcPr>
          <w:p w:rsidR="00165126" w:rsidRDefault="00165126" w:rsidP="00165126">
            <w:r>
              <w:t>Home To Work (HTW)</w:t>
            </w:r>
          </w:p>
        </w:tc>
        <w:tc>
          <w:tcPr>
            <w:tcW w:w="2157" w:type="dxa"/>
          </w:tcPr>
          <w:p w:rsidR="00165126" w:rsidRDefault="00165126" w:rsidP="00165126">
            <w:r>
              <w:t>Communication to Regions and updates to the Department</w:t>
            </w:r>
          </w:p>
        </w:tc>
        <w:tc>
          <w:tcPr>
            <w:tcW w:w="1579" w:type="dxa"/>
          </w:tcPr>
          <w:p w:rsidR="00165126" w:rsidRPr="009178E2" w:rsidRDefault="00165126" w:rsidP="00165126">
            <w:r w:rsidRPr="00165126">
              <w:t>Filed by chronological order by year</w:t>
            </w:r>
          </w:p>
        </w:tc>
        <w:tc>
          <w:tcPr>
            <w:tcW w:w="3314" w:type="dxa"/>
          </w:tcPr>
          <w:p w:rsidR="00165126" w:rsidRPr="00BB6B55" w:rsidRDefault="00165126" w:rsidP="00165126"/>
        </w:tc>
        <w:tc>
          <w:tcPr>
            <w:tcW w:w="4396" w:type="dxa"/>
          </w:tcPr>
          <w:p w:rsidR="00165126" w:rsidRDefault="00165126" w:rsidP="00165126">
            <w:r>
              <w:t xml:space="preserve">Q drive - </w:t>
            </w:r>
            <w:r w:rsidRPr="00165126">
              <w:t>Q:\direct\adminpgm\AdminServices\Home To Work (HTW)</w:t>
            </w:r>
          </w:p>
        </w:tc>
        <w:tc>
          <w:tcPr>
            <w:tcW w:w="1154" w:type="dxa"/>
          </w:tcPr>
          <w:p w:rsidR="00165126" w:rsidRPr="00A530F4" w:rsidRDefault="00165126" w:rsidP="00165126">
            <w:r>
              <w:t>Electronic</w:t>
            </w:r>
          </w:p>
        </w:tc>
      </w:tr>
      <w:tr w:rsidR="00165126" w:rsidTr="007B4A85">
        <w:tc>
          <w:tcPr>
            <w:tcW w:w="1790" w:type="dxa"/>
          </w:tcPr>
          <w:p w:rsidR="00165126" w:rsidRDefault="00165126" w:rsidP="00165126">
            <w:r>
              <w:t>Property Inventory</w:t>
            </w:r>
          </w:p>
        </w:tc>
        <w:tc>
          <w:tcPr>
            <w:tcW w:w="2157" w:type="dxa"/>
          </w:tcPr>
          <w:p w:rsidR="00165126" w:rsidRDefault="00165126" w:rsidP="00165126">
            <w:r>
              <w:t>Inventory of physical property in OSHA</w:t>
            </w:r>
          </w:p>
        </w:tc>
        <w:tc>
          <w:tcPr>
            <w:tcW w:w="1579" w:type="dxa"/>
          </w:tcPr>
          <w:p w:rsidR="00165126" w:rsidRPr="009178E2" w:rsidRDefault="00165126" w:rsidP="00165126">
            <w:r>
              <w:t>Filed by Fiscal year</w:t>
            </w:r>
          </w:p>
        </w:tc>
        <w:tc>
          <w:tcPr>
            <w:tcW w:w="3314" w:type="dxa"/>
          </w:tcPr>
          <w:p w:rsidR="00165126" w:rsidRPr="00BB6B55" w:rsidRDefault="006D27EA" w:rsidP="00165126">
            <w:r>
              <w:t>GRS 5.4</w:t>
            </w:r>
            <w:r w:rsidR="00D65872">
              <w:t xml:space="preserve"> - </w:t>
            </w:r>
            <w:r w:rsidR="00D65872" w:rsidRPr="00D65872">
              <w:t>Temporary. Destroy when 3 years old or 3 years after superseded</w:t>
            </w:r>
          </w:p>
        </w:tc>
        <w:tc>
          <w:tcPr>
            <w:tcW w:w="4396" w:type="dxa"/>
          </w:tcPr>
          <w:p w:rsidR="00165126" w:rsidRDefault="00165126" w:rsidP="00165126">
            <w:r>
              <w:t xml:space="preserve">Q drive – </w:t>
            </w:r>
          </w:p>
          <w:p w:rsidR="00165126" w:rsidRDefault="00165126" w:rsidP="00165126">
            <w:r w:rsidRPr="00165126">
              <w:t>Q:\direct\adminpgm\AdminServices\Property Inventory</w:t>
            </w:r>
          </w:p>
        </w:tc>
        <w:tc>
          <w:tcPr>
            <w:tcW w:w="1154" w:type="dxa"/>
          </w:tcPr>
          <w:p w:rsidR="00165126" w:rsidRDefault="00165126" w:rsidP="00165126">
            <w:r>
              <w:t>Electronic</w:t>
            </w:r>
          </w:p>
        </w:tc>
      </w:tr>
      <w:tr w:rsidR="003944D2" w:rsidTr="007B4A85">
        <w:tc>
          <w:tcPr>
            <w:tcW w:w="1790" w:type="dxa"/>
          </w:tcPr>
          <w:p w:rsidR="003944D2" w:rsidRDefault="003944D2" w:rsidP="00165126">
            <w:r>
              <w:lastRenderedPageBreak/>
              <w:t>Records Management</w:t>
            </w:r>
          </w:p>
        </w:tc>
        <w:tc>
          <w:tcPr>
            <w:tcW w:w="2157" w:type="dxa"/>
          </w:tcPr>
          <w:p w:rsidR="003944D2" w:rsidRDefault="003944D2" w:rsidP="00165126">
            <w:r>
              <w:t>All documents/ information related to RM – Annual Move, ARCIS, Capstone, Disposal Notices, ESD forms, Workgroup and related information</w:t>
            </w:r>
          </w:p>
        </w:tc>
        <w:tc>
          <w:tcPr>
            <w:tcW w:w="1579" w:type="dxa"/>
          </w:tcPr>
          <w:p w:rsidR="003944D2" w:rsidRDefault="003944D2" w:rsidP="00165126">
            <w:r w:rsidRPr="003944D2">
              <w:t>Filed by Fiscal year</w:t>
            </w:r>
          </w:p>
        </w:tc>
        <w:tc>
          <w:tcPr>
            <w:tcW w:w="3314" w:type="dxa"/>
          </w:tcPr>
          <w:p w:rsidR="003944D2" w:rsidRDefault="001A6C98" w:rsidP="00165126">
            <w:r>
              <w:t>GRS 4.1; item 020</w:t>
            </w:r>
          </w:p>
          <w:p w:rsidR="001A6C98" w:rsidRPr="00BB6B55" w:rsidRDefault="001A6C98" w:rsidP="00165126">
            <w:r w:rsidRPr="001A6C98">
              <w:t>Temporary. Destroy no sooner than 6 years after the project, activity, or transaction is completed or superseded, but longer retention is authorized if needed for business use</w:t>
            </w:r>
            <w:bookmarkStart w:id="0" w:name="_GoBack"/>
            <w:bookmarkEnd w:id="0"/>
          </w:p>
        </w:tc>
        <w:tc>
          <w:tcPr>
            <w:tcW w:w="4396" w:type="dxa"/>
          </w:tcPr>
          <w:p w:rsidR="003944D2" w:rsidRDefault="003944D2" w:rsidP="00165126">
            <w:r>
              <w:t xml:space="preserve">Q drive – </w:t>
            </w:r>
          </w:p>
          <w:p w:rsidR="003944D2" w:rsidRDefault="003944D2" w:rsidP="00165126">
            <w:r w:rsidRPr="003944D2">
              <w:t>Q:\direct\adminpgm\AdminServices\RECORDS MANAGEMENT</w:t>
            </w:r>
          </w:p>
        </w:tc>
        <w:tc>
          <w:tcPr>
            <w:tcW w:w="1154" w:type="dxa"/>
          </w:tcPr>
          <w:p w:rsidR="003944D2" w:rsidRDefault="003944D2" w:rsidP="00165126">
            <w:r>
              <w:t>Electronic</w:t>
            </w:r>
          </w:p>
        </w:tc>
      </w:tr>
      <w:tr w:rsidR="003052EF" w:rsidTr="007B4A85">
        <w:tc>
          <w:tcPr>
            <w:tcW w:w="1790" w:type="dxa"/>
          </w:tcPr>
          <w:p w:rsidR="003052EF" w:rsidRDefault="003052EF" w:rsidP="00165126">
            <w:r>
              <w:t>Space Management</w:t>
            </w:r>
          </w:p>
        </w:tc>
        <w:tc>
          <w:tcPr>
            <w:tcW w:w="2157" w:type="dxa"/>
          </w:tcPr>
          <w:p w:rsidR="003052EF" w:rsidRDefault="003052EF" w:rsidP="00165126">
            <w:r>
              <w:t>All documents/ information/ notes related to space mgmt. requirements</w:t>
            </w:r>
          </w:p>
        </w:tc>
        <w:tc>
          <w:tcPr>
            <w:tcW w:w="1579" w:type="dxa"/>
          </w:tcPr>
          <w:p w:rsidR="003052EF" w:rsidRPr="003944D2" w:rsidRDefault="003052EF" w:rsidP="00165126">
            <w:r w:rsidRPr="003052EF">
              <w:t>Filed by chronological order by year</w:t>
            </w:r>
          </w:p>
        </w:tc>
        <w:tc>
          <w:tcPr>
            <w:tcW w:w="3314" w:type="dxa"/>
          </w:tcPr>
          <w:p w:rsidR="003052EF" w:rsidRPr="00BB6B55" w:rsidRDefault="00D65872" w:rsidP="00165126">
            <w:r>
              <w:t xml:space="preserve">GRS 5.4 - </w:t>
            </w:r>
            <w:r w:rsidRPr="00D65872">
              <w:t>Temporary. Destroy when 3 years old or 3 years after superseded</w:t>
            </w:r>
          </w:p>
        </w:tc>
        <w:tc>
          <w:tcPr>
            <w:tcW w:w="4396" w:type="dxa"/>
          </w:tcPr>
          <w:p w:rsidR="003052EF" w:rsidRDefault="003052EF" w:rsidP="00165126">
            <w:r>
              <w:t xml:space="preserve">Q drive – </w:t>
            </w:r>
          </w:p>
          <w:p w:rsidR="003052EF" w:rsidRDefault="003052EF" w:rsidP="00165126">
            <w:r w:rsidRPr="003052EF">
              <w:t>Q:\direct\adminpgm\AdminServices\SPACE MANAGEMENT</w:t>
            </w:r>
          </w:p>
        </w:tc>
        <w:tc>
          <w:tcPr>
            <w:tcW w:w="1154" w:type="dxa"/>
          </w:tcPr>
          <w:p w:rsidR="003052EF" w:rsidRDefault="003052EF" w:rsidP="00165126">
            <w:r>
              <w:t>Electronic</w:t>
            </w:r>
          </w:p>
        </w:tc>
      </w:tr>
      <w:tr w:rsidR="003052EF" w:rsidTr="007B4A85">
        <w:tc>
          <w:tcPr>
            <w:tcW w:w="1790" w:type="dxa"/>
          </w:tcPr>
          <w:p w:rsidR="003052EF" w:rsidRDefault="003052EF" w:rsidP="00165126">
            <w:r>
              <w:t>Work Authorizations</w:t>
            </w:r>
          </w:p>
        </w:tc>
        <w:tc>
          <w:tcPr>
            <w:tcW w:w="2157" w:type="dxa"/>
          </w:tcPr>
          <w:p w:rsidR="003052EF" w:rsidRDefault="003052EF" w:rsidP="003052EF">
            <w:r>
              <w:t>Service requests for improvements to work areas</w:t>
            </w:r>
          </w:p>
        </w:tc>
        <w:tc>
          <w:tcPr>
            <w:tcW w:w="1579" w:type="dxa"/>
          </w:tcPr>
          <w:p w:rsidR="003052EF" w:rsidRPr="003052EF" w:rsidRDefault="003052EF" w:rsidP="00165126">
            <w:r w:rsidRPr="003052EF">
              <w:t>Filed by chronological order by year</w:t>
            </w:r>
          </w:p>
        </w:tc>
        <w:tc>
          <w:tcPr>
            <w:tcW w:w="3314" w:type="dxa"/>
          </w:tcPr>
          <w:p w:rsidR="003052EF" w:rsidRPr="00BB6B55" w:rsidRDefault="006D27EA" w:rsidP="00165126">
            <w:r>
              <w:t>GRS 5.4</w:t>
            </w:r>
            <w:r w:rsidR="00D65872">
              <w:t xml:space="preserve"> - </w:t>
            </w:r>
            <w:r w:rsidR="00D65872" w:rsidRPr="00D65872">
              <w:t>Temporary. Destroy when 3 years old or 3 years after superseded</w:t>
            </w:r>
          </w:p>
        </w:tc>
        <w:tc>
          <w:tcPr>
            <w:tcW w:w="4396" w:type="dxa"/>
          </w:tcPr>
          <w:p w:rsidR="003052EF" w:rsidRDefault="003052EF" w:rsidP="00165126">
            <w:r>
              <w:t xml:space="preserve">Q drive – </w:t>
            </w:r>
          </w:p>
          <w:p w:rsidR="003052EF" w:rsidRDefault="003052EF" w:rsidP="00165126">
            <w:r w:rsidRPr="003052EF">
              <w:t>Q:\direct\adminpgm\AdminServices\WORK AUTHORIZATIONS</w:t>
            </w:r>
          </w:p>
        </w:tc>
        <w:tc>
          <w:tcPr>
            <w:tcW w:w="1154" w:type="dxa"/>
          </w:tcPr>
          <w:p w:rsidR="003052EF" w:rsidRDefault="003052EF" w:rsidP="00165126">
            <w:r>
              <w:t>Electronic</w:t>
            </w:r>
          </w:p>
        </w:tc>
      </w:tr>
      <w:tr w:rsidR="00C35CB1" w:rsidTr="007B4A85">
        <w:tc>
          <w:tcPr>
            <w:tcW w:w="1790" w:type="dxa"/>
          </w:tcPr>
          <w:p w:rsidR="00C35CB1" w:rsidRDefault="00C35CB1" w:rsidP="00165126"/>
        </w:tc>
        <w:tc>
          <w:tcPr>
            <w:tcW w:w="2157" w:type="dxa"/>
          </w:tcPr>
          <w:p w:rsidR="00C35CB1" w:rsidRDefault="00C35CB1" w:rsidP="003052EF"/>
        </w:tc>
        <w:tc>
          <w:tcPr>
            <w:tcW w:w="1579" w:type="dxa"/>
          </w:tcPr>
          <w:p w:rsidR="00C35CB1" w:rsidRPr="003052EF" w:rsidRDefault="00C35CB1" w:rsidP="00165126"/>
        </w:tc>
        <w:tc>
          <w:tcPr>
            <w:tcW w:w="3314" w:type="dxa"/>
          </w:tcPr>
          <w:p w:rsidR="00C35CB1" w:rsidRPr="00BB6B55" w:rsidRDefault="00C35CB1" w:rsidP="00165126"/>
        </w:tc>
        <w:tc>
          <w:tcPr>
            <w:tcW w:w="4396" w:type="dxa"/>
          </w:tcPr>
          <w:p w:rsidR="00C35CB1" w:rsidRDefault="00C35CB1" w:rsidP="00165126"/>
        </w:tc>
        <w:tc>
          <w:tcPr>
            <w:tcW w:w="1154" w:type="dxa"/>
          </w:tcPr>
          <w:p w:rsidR="00C35CB1" w:rsidRDefault="00C35CB1" w:rsidP="00165126"/>
        </w:tc>
      </w:tr>
      <w:tr w:rsidR="00C35CB1" w:rsidTr="007B4A85">
        <w:tc>
          <w:tcPr>
            <w:tcW w:w="1790" w:type="dxa"/>
          </w:tcPr>
          <w:p w:rsidR="00C35CB1" w:rsidRDefault="00C35CB1" w:rsidP="00165126"/>
        </w:tc>
        <w:tc>
          <w:tcPr>
            <w:tcW w:w="2157" w:type="dxa"/>
          </w:tcPr>
          <w:p w:rsidR="00C35CB1" w:rsidRDefault="00C35CB1" w:rsidP="003052EF"/>
        </w:tc>
        <w:tc>
          <w:tcPr>
            <w:tcW w:w="1579" w:type="dxa"/>
          </w:tcPr>
          <w:p w:rsidR="00C35CB1" w:rsidRPr="003052EF" w:rsidRDefault="00C35CB1" w:rsidP="00165126"/>
        </w:tc>
        <w:tc>
          <w:tcPr>
            <w:tcW w:w="3314" w:type="dxa"/>
          </w:tcPr>
          <w:p w:rsidR="00C35CB1" w:rsidRPr="00BB6B55" w:rsidRDefault="00C35CB1" w:rsidP="00165126"/>
        </w:tc>
        <w:tc>
          <w:tcPr>
            <w:tcW w:w="4396" w:type="dxa"/>
          </w:tcPr>
          <w:p w:rsidR="00C35CB1" w:rsidRDefault="00C35CB1" w:rsidP="00165126"/>
        </w:tc>
        <w:tc>
          <w:tcPr>
            <w:tcW w:w="1154" w:type="dxa"/>
          </w:tcPr>
          <w:p w:rsidR="00C35CB1" w:rsidRDefault="00C35CB1" w:rsidP="00165126"/>
        </w:tc>
      </w:tr>
      <w:tr w:rsidR="00165126" w:rsidTr="00D75CD5">
        <w:tc>
          <w:tcPr>
            <w:tcW w:w="14390" w:type="dxa"/>
            <w:gridSpan w:val="6"/>
            <w:shd w:val="clear" w:color="auto" w:fill="E7E6E6" w:themeFill="background2"/>
          </w:tcPr>
          <w:p w:rsidR="00165126" w:rsidRPr="00C35CB1" w:rsidRDefault="00165126" w:rsidP="00165126">
            <w:pPr>
              <w:jc w:val="center"/>
              <w:rPr>
                <w:b/>
              </w:rPr>
            </w:pPr>
            <w:r w:rsidRPr="00C35CB1">
              <w:rPr>
                <w:b/>
              </w:rPr>
              <w:t>FOIA</w:t>
            </w:r>
          </w:p>
        </w:tc>
      </w:tr>
      <w:tr w:rsidR="003052EF" w:rsidTr="007B4A85">
        <w:tc>
          <w:tcPr>
            <w:tcW w:w="1790" w:type="dxa"/>
          </w:tcPr>
          <w:p w:rsidR="00165126" w:rsidRPr="00A971D0" w:rsidRDefault="00165126" w:rsidP="00165126">
            <w:r w:rsidRPr="00A971D0">
              <w:t xml:space="preserve">Freedom of information Act </w:t>
            </w:r>
          </w:p>
        </w:tc>
        <w:tc>
          <w:tcPr>
            <w:tcW w:w="2157" w:type="dxa"/>
          </w:tcPr>
          <w:p w:rsidR="00165126" w:rsidRPr="00A971D0" w:rsidRDefault="00165126" w:rsidP="00165126">
            <w:r w:rsidRPr="00A971D0">
              <w:t>Includes all related materials, requests, responses, general</w:t>
            </w:r>
          </w:p>
        </w:tc>
        <w:tc>
          <w:tcPr>
            <w:tcW w:w="1579" w:type="dxa"/>
          </w:tcPr>
          <w:p w:rsidR="00165126" w:rsidRPr="00A971D0" w:rsidRDefault="00165126" w:rsidP="00165126">
            <w:r w:rsidRPr="00A971D0">
              <w:t>Annually, by requestor, by Request number</w:t>
            </w:r>
          </w:p>
        </w:tc>
        <w:tc>
          <w:tcPr>
            <w:tcW w:w="3314" w:type="dxa"/>
          </w:tcPr>
          <w:p w:rsidR="00E85D72" w:rsidRDefault="00E85D72" w:rsidP="00165126">
            <w:r>
              <w:t xml:space="preserve">GRS 4.2 </w:t>
            </w:r>
          </w:p>
          <w:p w:rsidR="00165126" w:rsidRPr="00A971D0" w:rsidRDefault="00165126" w:rsidP="00165126">
            <w:r w:rsidRPr="00A971D0">
              <w:t>Destroy after five years</w:t>
            </w:r>
          </w:p>
        </w:tc>
        <w:tc>
          <w:tcPr>
            <w:tcW w:w="4396" w:type="dxa"/>
          </w:tcPr>
          <w:p w:rsidR="00165126" w:rsidRPr="00A971D0" w:rsidRDefault="00C35CB1" w:rsidP="00165126">
            <w:r w:rsidRPr="00A971D0">
              <w:t xml:space="preserve">Q drive – </w:t>
            </w:r>
          </w:p>
          <w:p w:rsidR="00C35CB1" w:rsidRPr="00A971D0" w:rsidRDefault="00C35CB1" w:rsidP="00165126">
            <w:r w:rsidRPr="00A971D0">
              <w:t>Q:\direct\adminpgm\FOIA</w:t>
            </w:r>
          </w:p>
        </w:tc>
        <w:tc>
          <w:tcPr>
            <w:tcW w:w="1154" w:type="dxa"/>
          </w:tcPr>
          <w:p w:rsidR="00165126" w:rsidRPr="00A971D0" w:rsidRDefault="00C35CB1" w:rsidP="00165126">
            <w:r w:rsidRPr="00A971D0">
              <w:t>Electronic</w:t>
            </w:r>
          </w:p>
        </w:tc>
      </w:tr>
      <w:tr w:rsidR="00063EFB" w:rsidTr="00063EFB">
        <w:tc>
          <w:tcPr>
            <w:tcW w:w="14390" w:type="dxa"/>
            <w:gridSpan w:val="6"/>
            <w:shd w:val="clear" w:color="auto" w:fill="D9D9D9" w:themeFill="background1" w:themeFillShade="D9"/>
          </w:tcPr>
          <w:p w:rsidR="00063EFB" w:rsidRPr="00A971D0" w:rsidRDefault="00063EFB" w:rsidP="00063EFB">
            <w:pPr>
              <w:jc w:val="center"/>
              <w:rPr>
                <w:b/>
              </w:rPr>
            </w:pPr>
            <w:r w:rsidRPr="00A971D0">
              <w:rPr>
                <w:b/>
              </w:rPr>
              <w:t>MISCELLANEOUS</w:t>
            </w:r>
          </w:p>
        </w:tc>
      </w:tr>
      <w:tr w:rsidR="00356272" w:rsidTr="007B4A85">
        <w:tc>
          <w:tcPr>
            <w:tcW w:w="1790" w:type="dxa"/>
          </w:tcPr>
          <w:p w:rsidR="00356272" w:rsidRPr="00A971D0" w:rsidRDefault="00356272" w:rsidP="00165126">
            <w:r w:rsidRPr="00A971D0">
              <w:t>Federal Advisory Committee Act (FACA)</w:t>
            </w:r>
          </w:p>
        </w:tc>
        <w:tc>
          <w:tcPr>
            <w:tcW w:w="2157" w:type="dxa"/>
          </w:tcPr>
          <w:p w:rsidR="00356272" w:rsidRPr="00A971D0" w:rsidRDefault="00356272" w:rsidP="00165126">
            <w:r w:rsidRPr="00A971D0">
              <w:t>Lists of OSHA advisory committee groups, members and other relevant information</w:t>
            </w:r>
          </w:p>
        </w:tc>
        <w:tc>
          <w:tcPr>
            <w:tcW w:w="1579" w:type="dxa"/>
          </w:tcPr>
          <w:p w:rsidR="00356272" w:rsidRPr="00A971D0" w:rsidRDefault="00356272" w:rsidP="00165126">
            <w:r w:rsidRPr="00A971D0">
              <w:t>Filed by chronological order by year</w:t>
            </w:r>
          </w:p>
        </w:tc>
        <w:tc>
          <w:tcPr>
            <w:tcW w:w="3314" w:type="dxa"/>
          </w:tcPr>
          <w:p w:rsidR="00356272" w:rsidRPr="00A971D0" w:rsidRDefault="00D96873" w:rsidP="00165126">
            <w:r>
              <w:t>GRS 6.2; item 010</w:t>
            </w:r>
          </w:p>
        </w:tc>
        <w:tc>
          <w:tcPr>
            <w:tcW w:w="4396" w:type="dxa"/>
          </w:tcPr>
          <w:p w:rsidR="00356272" w:rsidRPr="00A971D0" w:rsidRDefault="00356272" w:rsidP="00165126">
            <w:r w:rsidRPr="00A971D0">
              <w:t>Q drive - Q:\direct\adminpgm\FACA</w:t>
            </w:r>
          </w:p>
        </w:tc>
        <w:tc>
          <w:tcPr>
            <w:tcW w:w="1154" w:type="dxa"/>
          </w:tcPr>
          <w:p w:rsidR="00356272" w:rsidRPr="00A971D0" w:rsidRDefault="00356272" w:rsidP="00165126">
            <w:r w:rsidRPr="00A971D0">
              <w:t>Electronic</w:t>
            </w:r>
          </w:p>
        </w:tc>
      </w:tr>
      <w:tr w:rsidR="00063EFB" w:rsidTr="007B4A85">
        <w:tc>
          <w:tcPr>
            <w:tcW w:w="1790" w:type="dxa"/>
          </w:tcPr>
          <w:p w:rsidR="00063EFB" w:rsidRPr="00A971D0" w:rsidRDefault="00063EFB" w:rsidP="00165126">
            <w:r w:rsidRPr="00A971D0">
              <w:t>HR</w:t>
            </w:r>
          </w:p>
        </w:tc>
        <w:tc>
          <w:tcPr>
            <w:tcW w:w="2157" w:type="dxa"/>
          </w:tcPr>
          <w:p w:rsidR="00063EFB" w:rsidRPr="00A971D0" w:rsidRDefault="00063EFB" w:rsidP="00165126">
            <w:r w:rsidRPr="00A971D0">
              <w:t>Process documents for the selection of DRAs in regions</w:t>
            </w:r>
          </w:p>
        </w:tc>
        <w:tc>
          <w:tcPr>
            <w:tcW w:w="1579" w:type="dxa"/>
          </w:tcPr>
          <w:p w:rsidR="00063EFB" w:rsidRPr="00A971D0" w:rsidRDefault="00063EFB" w:rsidP="00165126"/>
        </w:tc>
        <w:tc>
          <w:tcPr>
            <w:tcW w:w="3314" w:type="dxa"/>
          </w:tcPr>
          <w:p w:rsidR="00063EFB" w:rsidRPr="00A971D0" w:rsidRDefault="007B4A85" w:rsidP="00165126">
            <w:r>
              <w:t>GRS 2.1</w:t>
            </w:r>
          </w:p>
        </w:tc>
        <w:tc>
          <w:tcPr>
            <w:tcW w:w="4396" w:type="dxa"/>
          </w:tcPr>
          <w:p w:rsidR="00063EFB" w:rsidRPr="00A971D0" w:rsidRDefault="00063EFB" w:rsidP="00165126">
            <w:r w:rsidRPr="00A971D0">
              <w:t>Q drive - Q:\direct\adminpgm\HR</w:t>
            </w:r>
          </w:p>
        </w:tc>
        <w:tc>
          <w:tcPr>
            <w:tcW w:w="1154" w:type="dxa"/>
          </w:tcPr>
          <w:p w:rsidR="00063EFB" w:rsidRPr="00A971D0" w:rsidRDefault="00C308AA" w:rsidP="00165126">
            <w:r w:rsidRPr="00A971D0">
              <w:t>Electronic</w:t>
            </w:r>
          </w:p>
        </w:tc>
      </w:tr>
      <w:tr w:rsidR="00063EFB" w:rsidTr="007B4A85">
        <w:tc>
          <w:tcPr>
            <w:tcW w:w="1790" w:type="dxa"/>
          </w:tcPr>
          <w:p w:rsidR="00063EFB" w:rsidRPr="00A971D0" w:rsidRDefault="00C308AA" w:rsidP="00165126">
            <w:r w:rsidRPr="00A971D0">
              <w:t>DAP Required Training</w:t>
            </w:r>
          </w:p>
        </w:tc>
        <w:tc>
          <w:tcPr>
            <w:tcW w:w="2157" w:type="dxa"/>
          </w:tcPr>
          <w:p w:rsidR="00063EFB" w:rsidRPr="00A971D0" w:rsidRDefault="00C308AA" w:rsidP="00165126">
            <w:r w:rsidRPr="00A971D0">
              <w:t>Spreadsheets of DAP staff and due dates of required DOL trainings</w:t>
            </w:r>
          </w:p>
        </w:tc>
        <w:tc>
          <w:tcPr>
            <w:tcW w:w="1579" w:type="dxa"/>
          </w:tcPr>
          <w:p w:rsidR="00063EFB" w:rsidRPr="00A971D0" w:rsidRDefault="00A971D0" w:rsidP="00165126">
            <w:r w:rsidRPr="00A971D0">
              <w:t>Filed by Fiscal year</w:t>
            </w:r>
          </w:p>
        </w:tc>
        <w:tc>
          <w:tcPr>
            <w:tcW w:w="3314" w:type="dxa"/>
          </w:tcPr>
          <w:p w:rsidR="00063EFB" w:rsidRPr="00A971D0" w:rsidRDefault="00D96873" w:rsidP="00165126">
            <w:r>
              <w:t>GRS 2.6 – Destroy when 3 years old</w:t>
            </w:r>
          </w:p>
        </w:tc>
        <w:tc>
          <w:tcPr>
            <w:tcW w:w="4396" w:type="dxa"/>
          </w:tcPr>
          <w:p w:rsidR="00063EFB" w:rsidRPr="00A971D0" w:rsidRDefault="00C308AA" w:rsidP="00165126">
            <w:r w:rsidRPr="00A971D0">
              <w:t>Q drive - Q:\direct\adminpgm\DAP Required Training</w:t>
            </w:r>
          </w:p>
        </w:tc>
        <w:tc>
          <w:tcPr>
            <w:tcW w:w="1154" w:type="dxa"/>
          </w:tcPr>
          <w:p w:rsidR="00063EFB" w:rsidRPr="00A971D0" w:rsidRDefault="00C308AA" w:rsidP="00165126">
            <w:r w:rsidRPr="00A971D0">
              <w:t>Electronic</w:t>
            </w:r>
          </w:p>
        </w:tc>
      </w:tr>
      <w:tr w:rsidR="00A971D0" w:rsidTr="007B4A85">
        <w:tc>
          <w:tcPr>
            <w:tcW w:w="1790" w:type="dxa"/>
          </w:tcPr>
          <w:p w:rsidR="00A971D0" w:rsidRPr="00A971D0" w:rsidRDefault="00A971D0" w:rsidP="00165126">
            <w:r>
              <w:t>Mandatory Training</w:t>
            </w:r>
          </w:p>
        </w:tc>
        <w:tc>
          <w:tcPr>
            <w:tcW w:w="2157" w:type="dxa"/>
          </w:tcPr>
          <w:p w:rsidR="00A971D0" w:rsidRPr="00A971D0" w:rsidRDefault="00A971D0" w:rsidP="00165126">
            <w:r>
              <w:t>Spreadsheets of Mandatory Training</w:t>
            </w:r>
          </w:p>
        </w:tc>
        <w:tc>
          <w:tcPr>
            <w:tcW w:w="1579" w:type="dxa"/>
          </w:tcPr>
          <w:p w:rsidR="00A971D0" w:rsidRPr="00A971D0" w:rsidRDefault="00A971D0" w:rsidP="00165126">
            <w:r>
              <w:t>Chronological</w:t>
            </w:r>
          </w:p>
        </w:tc>
        <w:tc>
          <w:tcPr>
            <w:tcW w:w="3314" w:type="dxa"/>
          </w:tcPr>
          <w:p w:rsidR="00A971D0" w:rsidRPr="00A971D0" w:rsidRDefault="00D96873" w:rsidP="00165126">
            <w:r>
              <w:t>GRS 2.6 – destroy when 3 years old</w:t>
            </w:r>
          </w:p>
        </w:tc>
        <w:tc>
          <w:tcPr>
            <w:tcW w:w="4396" w:type="dxa"/>
          </w:tcPr>
          <w:p w:rsidR="00A971D0" w:rsidRPr="00A971D0" w:rsidRDefault="00A971D0" w:rsidP="00165126">
            <w:r>
              <w:t xml:space="preserve">Q drive - </w:t>
            </w:r>
            <w:r w:rsidRPr="00A971D0">
              <w:t>Q:\direct\adminpgm\Mandatory Training</w:t>
            </w:r>
          </w:p>
        </w:tc>
        <w:tc>
          <w:tcPr>
            <w:tcW w:w="1154" w:type="dxa"/>
          </w:tcPr>
          <w:p w:rsidR="00A971D0" w:rsidRPr="00A971D0" w:rsidRDefault="00A971D0" w:rsidP="00165126">
            <w:r>
              <w:t>Electronic</w:t>
            </w:r>
          </w:p>
        </w:tc>
      </w:tr>
      <w:tr w:rsidR="00063EFB" w:rsidTr="007B4A85">
        <w:tc>
          <w:tcPr>
            <w:tcW w:w="1790" w:type="dxa"/>
          </w:tcPr>
          <w:p w:rsidR="00063EFB" w:rsidRPr="00A971D0" w:rsidRDefault="00A619CA" w:rsidP="00165126">
            <w:r>
              <w:lastRenderedPageBreak/>
              <w:t xml:space="preserve">NCC Nat’l Call Center - </w:t>
            </w:r>
            <w:r w:rsidR="00A971D0" w:rsidRPr="00A971D0">
              <w:t>OSHA Master Contact List FY2017-19</w:t>
            </w:r>
          </w:p>
        </w:tc>
        <w:tc>
          <w:tcPr>
            <w:tcW w:w="2157" w:type="dxa"/>
          </w:tcPr>
          <w:p w:rsidR="00063EFB" w:rsidRPr="00A971D0" w:rsidRDefault="00A971D0" w:rsidP="00165126">
            <w:r w:rsidRPr="00A971D0">
              <w:t>Master list of OSHA employee contact information</w:t>
            </w:r>
          </w:p>
        </w:tc>
        <w:tc>
          <w:tcPr>
            <w:tcW w:w="1579" w:type="dxa"/>
          </w:tcPr>
          <w:p w:rsidR="00063EFB" w:rsidRPr="00A971D0" w:rsidRDefault="00A971D0" w:rsidP="00165126">
            <w:r w:rsidRPr="00A971D0">
              <w:t>Filed by Fiscal year</w:t>
            </w:r>
          </w:p>
        </w:tc>
        <w:tc>
          <w:tcPr>
            <w:tcW w:w="3314" w:type="dxa"/>
          </w:tcPr>
          <w:p w:rsidR="00063EFB" w:rsidRPr="00A971D0" w:rsidRDefault="00063EFB" w:rsidP="00165126"/>
        </w:tc>
        <w:tc>
          <w:tcPr>
            <w:tcW w:w="4396" w:type="dxa"/>
          </w:tcPr>
          <w:p w:rsidR="00063EFB" w:rsidRPr="00A971D0" w:rsidRDefault="00A971D0" w:rsidP="00165126">
            <w:r w:rsidRPr="00A971D0">
              <w:t>Q drive - Q:\direct\adminpgm\OSHA - Master Contact List- FY2018</w:t>
            </w:r>
          </w:p>
        </w:tc>
        <w:tc>
          <w:tcPr>
            <w:tcW w:w="1154" w:type="dxa"/>
          </w:tcPr>
          <w:p w:rsidR="00063EFB" w:rsidRPr="00A971D0" w:rsidRDefault="00A971D0" w:rsidP="00165126">
            <w:r w:rsidRPr="00A971D0">
              <w:t>Electronic</w:t>
            </w:r>
          </w:p>
        </w:tc>
      </w:tr>
      <w:tr w:rsidR="00EF4E9D" w:rsidTr="007B4A85">
        <w:tc>
          <w:tcPr>
            <w:tcW w:w="1790" w:type="dxa"/>
          </w:tcPr>
          <w:p w:rsidR="00EF4E9D" w:rsidRDefault="00EF4E9D" w:rsidP="00165126">
            <w:r>
              <w:t>AO Meetings</w:t>
            </w:r>
          </w:p>
        </w:tc>
        <w:tc>
          <w:tcPr>
            <w:tcW w:w="2157" w:type="dxa"/>
          </w:tcPr>
          <w:p w:rsidR="00EF4E9D" w:rsidRPr="00A971D0" w:rsidRDefault="00EF4E9D" w:rsidP="00165126">
            <w:r>
              <w:t>Agendas and meeting notes from call</w:t>
            </w:r>
          </w:p>
        </w:tc>
        <w:tc>
          <w:tcPr>
            <w:tcW w:w="1579" w:type="dxa"/>
          </w:tcPr>
          <w:p w:rsidR="00EF4E9D" w:rsidRPr="00A971D0" w:rsidRDefault="00EF4E9D" w:rsidP="00165126">
            <w:r w:rsidRPr="00EF4E9D">
              <w:t>Chronological</w:t>
            </w:r>
          </w:p>
        </w:tc>
        <w:tc>
          <w:tcPr>
            <w:tcW w:w="3314" w:type="dxa"/>
          </w:tcPr>
          <w:p w:rsidR="00EF4E9D" w:rsidRPr="00A971D0" w:rsidRDefault="00EF4E9D" w:rsidP="00165126"/>
        </w:tc>
        <w:tc>
          <w:tcPr>
            <w:tcW w:w="4396" w:type="dxa"/>
          </w:tcPr>
          <w:p w:rsidR="00EF4E9D" w:rsidRPr="00A971D0" w:rsidRDefault="00EF4E9D" w:rsidP="00165126">
            <w:r>
              <w:t xml:space="preserve">Q drive - </w:t>
            </w:r>
            <w:r w:rsidRPr="00EF4E9D">
              <w:t>Q:\direct\adminpgm\AO Meetings</w:t>
            </w:r>
          </w:p>
        </w:tc>
        <w:tc>
          <w:tcPr>
            <w:tcW w:w="1154" w:type="dxa"/>
          </w:tcPr>
          <w:p w:rsidR="00EF4E9D" w:rsidRPr="00A971D0" w:rsidRDefault="00EF4E9D" w:rsidP="00165126">
            <w:r>
              <w:t>Electronic</w:t>
            </w:r>
          </w:p>
        </w:tc>
      </w:tr>
    </w:tbl>
    <w:p w:rsidR="00F907DD" w:rsidRDefault="00984B40"/>
    <w:sectPr w:rsidR="00F907DD" w:rsidSect="004F2E88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6EF" w:rsidRDefault="009006EF" w:rsidP="009006EF">
      <w:pPr>
        <w:spacing w:after="0" w:line="240" w:lineRule="auto"/>
      </w:pPr>
      <w:r>
        <w:separator/>
      </w:r>
    </w:p>
  </w:endnote>
  <w:endnote w:type="continuationSeparator" w:id="0">
    <w:p w:rsidR="009006EF" w:rsidRDefault="009006EF" w:rsidP="00900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5025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06EF" w:rsidRDefault="009006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B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06EF" w:rsidRDefault="00900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6EF" w:rsidRDefault="009006EF" w:rsidP="009006EF">
      <w:pPr>
        <w:spacing w:after="0" w:line="240" w:lineRule="auto"/>
      </w:pPr>
      <w:r>
        <w:separator/>
      </w:r>
    </w:p>
  </w:footnote>
  <w:footnote w:type="continuationSeparator" w:id="0">
    <w:p w:rsidR="009006EF" w:rsidRDefault="009006EF" w:rsidP="00900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17C31"/>
    <w:multiLevelType w:val="hybridMultilevel"/>
    <w:tmpl w:val="FF506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88"/>
    <w:rsid w:val="00061EBE"/>
    <w:rsid w:val="00063EFB"/>
    <w:rsid w:val="0007749A"/>
    <w:rsid w:val="000F0ECE"/>
    <w:rsid w:val="00165126"/>
    <w:rsid w:val="001A6C98"/>
    <w:rsid w:val="001C3B25"/>
    <w:rsid w:val="001D1FE1"/>
    <w:rsid w:val="001E30C1"/>
    <w:rsid w:val="001F5EE9"/>
    <w:rsid w:val="0024100F"/>
    <w:rsid w:val="002A3518"/>
    <w:rsid w:val="003052EF"/>
    <w:rsid w:val="00356272"/>
    <w:rsid w:val="003944D2"/>
    <w:rsid w:val="00407562"/>
    <w:rsid w:val="00426A8E"/>
    <w:rsid w:val="0043424B"/>
    <w:rsid w:val="004635F5"/>
    <w:rsid w:val="004E0BFE"/>
    <w:rsid w:val="004E143F"/>
    <w:rsid w:val="004F2E88"/>
    <w:rsid w:val="00557BF5"/>
    <w:rsid w:val="00577422"/>
    <w:rsid w:val="006D27EA"/>
    <w:rsid w:val="00735B59"/>
    <w:rsid w:val="00775E35"/>
    <w:rsid w:val="007B4A85"/>
    <w:rsid w:val="0083327E"/>
    <w:rsid w:val="008705CB"/>
    <w:rsid w:val="008C59E1"/>
    <w:rsid w:val="009006EF"/>
    <w:rsid w:val="00910F57"/>
    <w:rsid w:val="009178E2"/>
    <w:rsid w:val="00984B40"/>
    <w:rsid w:val="00A37EEC"/>
    <w:rsid w:val="00A530F4"/>
    <w:rsid w:val="00A619CA"/>
    <w:rsid w:val="00A971D0"/>
    <w:rsid w:val="00AD705E"/>
    <w:rsid w:val="00AE0030"/>
    <w:rsid w:val="00B375E0"/>
    <w:rsid w:val="00B5704D"/>
    <w:rsid w:val="00B76AC2"/>
    <w:rsid w:val="00BB6B55"/>
    <w:rsid w:val="00BC529B"/>
    <w:rsid w:val="00C308AA"/>
    <w:rsid w:val="00C35CB1"/>
    <w:rsid w:val="00C54D10"/>
    <w:rsid w:val="00D512E4"/>
    <w:rsid w:val="00D65872"/>
    <w:rsid w:val="00D75899"/>
    <w:rsid w:val="00D75CD5"/>
    <w:rsid w:val="00D96873"/>
    <w:rsid w:val="00E2484A"/>
    <w:rsid w:val="00E4108D"/>
    <w:rsid w:val="00E85D72"/>
    <w:rsid w:val="00E9195D"/>
    <w:rsid w:val="00EA2E87"/>
    <w:rsid w:val="00EF4E9D"/>
    <w:rsid w:val="00FF3F61"/>
    <w:rsid w:val="00FF61DA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161B5"/>
  <w15:chartTrackingRefBased/>
  <w15:docId w15:val="{6F4188F6-1AD8-4C51-9AF1-5D3B8278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2E88"/>
    <w:pPr>
      <w:spacing w:after="0" w:line="240" w:lineRule="auto"/>
    </w:pPr>
  </w:style>
  <w:style w:type="table" w:styleId="TableGrid">
    <w:name w:val="Table Grid"/>
    <w:basedOn w:val="TableNormal"/>
    <w:uiPriority w:val="39"/>
    <w:rsid w:val="004F2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42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EB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0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6EF"/>
  </w:style>
  <w:style w:type="paragraph" w:styleId="Footer">
    <w:name w:val="footer"/>
    <w:basedOn w:val="Normal"/>
    <w:link w:val="FooterChar"/>
    <w:uiPriority w:val="99"/>
    <w:unhideWhenUsed/>
    <w:rsid w:val="00900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  <SharedWithUsers xmlns="6dfba0ea-48ed-42f4-8d05-92700a72113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F33BAA6-884A-4CAA-B906-5D137AE21852}"/>
</file>

<file path=customXml/itemProps2.xml><?xml version="1.0" encoding="utf-8"?>
<ds:datastoreItem xmlns:ds="http://schemas.openxmlformats.org/officeDocument/2006/customXml" ds:itemID="{E4123AFB-743A-44DD-BF4B-8A739FB164F6}"/>
</file>

<file path=customXml/itemProps3.xml><?xml version="1.0" encoding="utf-8"?>
<ds:datastoreItem xmlns:ds="http://schemas.openxmlformats.org/officeDocument/2006/customXml" ds:itemID="{0E205391-344A-466F-BA2B-BCDA4B2C72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Gail S. - OSHA</dc:creator>
  <cp:keywords/>
  <dc:description/>
  <cp:lastModifiedBy>Slaughter, Carla - OSHA</cp:lastModifiedBy>
  <cp:revision>2</cp:revision>
  <cp:lastPrinted>2019-10-28T12:33:00Z</cp:lastPrinted>
  <dcterms:created xsi:type="dcterms:W3CDTF">2019-10-30T14:00:00Z</dcterms:created>
  <dcterms:modified xsi:type="dcterms:W3CDTF">2019-10-30T14:00:00Z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929000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