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911F6" w14:textId="77777777" w:rsidR="00F06A1E" w:rsidRDefault="00612E20" w:rsidP="00612E20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612E20">
        <w:rPr>
          <w:b/>
          <w:sz w:val="28"/>
          <w:szCs w:val="28"/>
        </w:rPr>
        <w:t>RE</w:t>
      </w:r>
      <w:r w:rsidR="00FE774C">
        <w:rPr>
          <w:b/>
          <w:sz w:val="28"/>
          <w:szCs w:val="28"/>
        </w:rPr>
        <w:t>GION IV OSHA Atlanta Regional Office</w:t>
      </w:r>
    </w:p>
    <w:p w14:paraId="18E2E2A3" w14:textId="77777777" w:rsidR="00FE774C" w:rsidRDefault="00FE774C" w:rsidP="00612E2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Enforcement Programs</w:t>
      </w:r>
    </w:p>
    <w:p w14:paraId="531D39A4" w14:textId="77777777"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  <w:r w:rsidRPr="00612E20">
        <w:rPr>
          <w:b/>
          <w:sz w:val="28"/>
          <w:szCs w:val="28"/>
        </w:rPr>
        <w:t>2019 File Plan</w:t>
      </w:r>
    </w:p>
    <w:p w14:paraId="23392BC9" w14:textId="77777777"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12E20" w14:paraId="263B9E2E" w14:textId="77777777" w:rsidTr="008A7293">
        <w:tc>
          <w:tcPr>
            <w:tcW w:w="4316" w:type="dxa"/>
            <w:shd w:val="clear" w:color="auto" w:fill="A6A6A6" w:themeFill="background1" w:themeFillShade="A6"/>
          </w:tcPr>
          <w:p w14:paraId="63518460" w14:textId="77777777"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Document/Folder Title &amp; Other Information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14:paraId="49504638" w14:textId="77777777"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Arrangement &amp; Disposition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14:paraId="27A2A90A" w14:textId="77777777"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Location/Custodian/Medium</w:t>
            </w:r>
          </w:p>
        </w:tc>
      </w:tr>
      <w:tr w:rsidR="00612E20" w14:paraId="47172800" w14:textId="77777777" w:rsidTr="00C3645F">
        <w:tc>
          <w:tcPr>
            <w:tcW w:w="12950" w:type="dxa"/>
            <w:gridSpan w:val="3"/>
          </w:tcPr>
          <w:p w14:paraId="5830115E" w14:textId="05151B3D" w:rsidR="00612E20" w:rsidRPr="004F0AF8" w:rsidRDefault="00850F9B" w:rsidP="00AD2D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F0AF8">
              <w:rPr>
                <w:b/>
                <w:sz w:val="24"/>
                <w:szCs w:val="24"/>
              </w:rPr>
              <w:t>ADMINISTRATIVE FILES</w:t>
            </w:r>
          </w:p>
        </w:tc>
      </w:tr>
      <w:tr w:rsidR="004F0AF8" w14:paraId="1B92E673" w14:textId="77777777" w:rsidTr="00267FA7">
        <w:trPr>
          <w:trHeight w:val="70"/>
        </w:trPr>
        <w:tc>
          <w:tcPr>
            <w:tcW w:w="12950" w:type="dxa"/>
            <w:gridSpan w:val="3"/>
          </w:tcPr>
          <w:p w14:paraId="5E667492" w14:textId="77777777" w:rsidR="004F0AF8" w:rsidRPr="008A7293" w:rsidRDefault="004F0AF8" w:rsidP="00612E20">
            <w:pPr>
              <w:rPr>
                <w:rFonts w:ascii="Verdana" w:eastAsia="Times New Roman" w:hAnsi="Verdana" w:cs="Times New Roman"/>
                <w:b/>
                <w:i/>
                <w:sz w:val="16"/>
                <w:szCs w:val="16"/>
              </w:rPr>
            </w:pPr>
          </w:p>
        </w:tc>
      </w:tr>
      <w:tr w:rsidR="00612E20" w14:paraId="3D038366" w14:textId="77777777" w:rsidTr="00612E20">
        <w:tc>
          <w:tcPr>
            <w:tcW w:w="4316" w:type="dxa"/>
          </w:tcPr>
          <w:p w14:paraId="6D9F8259" w14:textId="77777777" w:rsidR="00612E20" w:rsidRPr="004F0AF8" w:rsidRDefault="00612E20" w:rsidP="00612E20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14:paraId="1B586F7E" w14:textId="77777777" w:rsidR="00612E20" w:rsidRPr="004F0AF8" w:rsidRDefault="00612E20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14:paraId="2ABA02A0" w14:textId="77777777" w:rsidR="00612E20" w:rsidRPr="004F0AF8" w:rsidRDefault="00612E20" w:rsidP="00612E20">
            <w:pPr>
              <w:rPr>
                <w:sz w:val="20"/>
                <w:szCs w:val="20"/>
              </w:rPr>
            </w:pPr>
          </w:p>
        </w:tc>
      </w:tr>
      <w:tr w:rsidR="004F0AF8" w14:paraId="5EEF0C39" w14:textId="77777777" w:rsidTr="002E22CE">
        <w:tc>
          <w:tcPr>
            <w:tcW w:w="12950" w:type="dxa"/>
            <w:gridSpan w:val="3"/>
          </w:tcPr>
          <w:p w14:paraId="4AD4C0A3" w14:textId="68F25C34" w:rsidR="004F0AF8" w:rsidRPr="008A7293" w:rsidRDefault="00AD2D2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4F0AF8" w:rsidRPr="008A7293">
              <w:rPr>
                <w:b/>
                <w:i/>
              </w:rPr>
              <w:t xml:space="preserve">Administrative Office Files </w:t>
            </w:r>
          </w:p>
        </w:tc>
      </w:tr>
      <w:tr w:rsidR="004F0AF8" w14:paraId="73EF27CA" w14:textId="77777777" w:rsidTr="00B83505">
        <w:tc>
          <w:tcPr>
            <w:tcW w:w="4316" w:type="dxa"/>
            <w:shd w:val="clear" w:color="auto" w:fill="auto"/>
          </w:tcPr>
          <w:p w14:paraId="13B4CCD6" w14:textId="77777777"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FE774C">
              <w:rPr>
                <w:sz w:val="20"/>
                <w:szCs w:val="20"/>
              </w:rPr>
              <w:t xml:space="preserve">Delegation of Authority, Organization Management </w:t>
            </w:r>
          </w:p>
          <w:p w14:paraId="1A22F753" w14:textId="77777777"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Date of Document</w:t>
            </w:r>
          </w:p>
          <w:p w14:paraId="4A76ECDD" w14:textId="77777777" w:rsidR="004F0AF8" w:rsidRPr="004F0AF8" w:rsidRDefault="004F0AF8" w:rsidP="004F0AF8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</w:t>
            </w:r>
            <w:r w:rsidRPr="004F0AF8">
              <w:rPr>
                <w:sz w:val="20"/>
                <w:szCs w:val="20"/>
                <w:u w:val="single"/>
              </w:rPr>
              <w:t>Administrative Subject Files.</w:t>
            </w:r>
            <w:r w:rsidRPr="004F0AF8">
              <w:rPr>
                <w:sz w:val="20"/>
                <w:szCs w:val="20"/>
              </w:rPr>
              <w:t xml:space="preserve">  Copies of memoranda, reports, and other documents usually sent to all DOL agencies.  Does not include WB program documents.</w:t>
            </w:r>
          </w:p>
        </w:tc>
        <w:tc>
          <w:tcPr>
            <w:tcW w:w="4317" w:type="dxa"/>
            <w:shd w:val="clear" w:color="auto" w:fill="auto"/>
          </w:tcPr>
          <w:p w14:paraId="4F69BF96" w14:textId="77777777"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Subject  </w:t>
            </w:r>
          </w:p>
          <w:p w14:paraId="26E7CD83" w14:textId="77777777"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End of fiscal year.</w:t>
            </w:r>
          </w:p>
          <w:p w14:paraId="25C3E346" w14:textId="77777777"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>TEMPORARY.  Destroy 2 years after cut-off or when 2 years old.</w:t>
            </w:r>
          </w:p>
          <w:p w14:paraId="66F2AF3F" w14:textId="77777777" w:rsidR="004F0AF8" w:rsidRPr="004F0AF8" w:rsidRDefault="004F0AF8" w:rsidP="004F0AF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proofErr w:type="gramStart"/>
            <w:r w:rsidRPr="004F0AF8">
              <w:rPr>
                <w:i/>
                <w:sz w:val="20"/>
                <w:szCs w:val="20"/>
              </w:rPr>
              <w:t xml:space="preserve">GRS </w:t>
            </w:r>
            <w:r w:rsidR="001C1CA1">
              <w:rPr>
                <w:i/>
                <w:sz w:val="20"/>
                <w:szCs w:val="20"/>
              </w:rPr>
              <w:t>??</w:t>
            </w:r>
            <w:proofErr w:type="gramEnd"/>
          </w:p>
          <w:p w14:paraId="0739F448" w14:textId="77777777"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555D3350" w14:textId="77777777" w:rsidR="004F0AF8" w:rsidRPr="004F0AF8" w:rsidRDefault="0095628E" w:rsidP="004F0A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="004F0AF8" w:rsidRPr="004F0AF8">
              <w:rPr>
                <w:b/>
                <w:sz w:val="20"/>
                <w:szCs w:val="20"/>
              </w:rPr>
              <w:t>:</w:t>
            </w:r>
            <w:r w:rsidR="004F0AF8" w:rsidRPr="004F0AF8">
              <w:rPr>
                <w:sz w:val="20"/>
                <w:szCs w:val="20"/>
              </w:rPr>
              <w:t xml:space="preserve">  C</w:t>
            </w:r>
            <w:r w:rsidR="008A7551">
              <w:rPr>
                <w:sz w:val="20"/>
                <w:szCs w:val="20"/>
              </w:rPr>
              <w:t>entral Files ( Cabinet 4, Drawer 1)</w:t>
            </w:r>
          </w:p>
          <w:p w14:paraId="73867700" w14:textId="77777777"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="008A7551">
              <w:rPr>
                <w:sz w:val="20"/>
                <w:szCs w:val="20"/>
              </w:rPr>
              <w:t xml:space="preserve">  Enforcement Programs</w:t>
            </w:r>
          </w:p>
          <w:p w14:paraId="08902D45" w14:textId="77777777" w:rsidR="004F0AF8" w:rsidRPr="004F0AF8" w:rsidRDefault="004F0AF8" w:rsidP="004F0AF8">
            <w:pPr>
              <w:rPr>
                <w:color w:val="FF0000"/>
                <w:sz w:val="20"/>
                <w:szCs w:val="20"/>
              </w:rPr>
            </w:pPr>
          </w:p>
          <w:p w14:paraId="1E2563B2" w14:textId="77777777"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Media-neutral</w:t>
            </w:r>
          </w:p>
          <w:p w14:paraId="1B6E5CE9" w14:textId="77777777"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</w:tr>
      <w:tr w:rsidR="004F0AF8" w14:paraId="14092F12" w14:textId="77777777" w:rsidTr="002E22CE">
        <w:tc>
          <w:tcPr>
            <w:tcW w:w="12950" w:type="dxa"/>
            <w:gridSpan w:val="3"/>
          </w:tcPr>
          <w:p w14:paraId="38D665B9" w14:textId="13B7844C" w:rsidR="004F0AF8" w:rsidRPr="004F0AF8" w:rsidRDefault="004F0AF8" w:rsidP="00AD2D2A">
            <w:pPr>
              <w:jc w:val="center"/>
              <w:rPr>
                <w:b/>
                <w:sz w:val="24"/>
                <w:szCs w:val="24"/>
              </w:rPr>
            </w:pPr>
            <w:r w:rsidRPr="004F0AF8">
              <w:rPr>
                <w:b/>
                <w:sz w:val="24"/>
                <w:szCs w:val="24"/>
              </w:rPr>
              <w:t>PERSONNEL RECORDS</w:t>
            </w:r>
          </w:p>
        </w:tc>
      </w:tr>
      <w:tr w:rsidR="004F0AF8" w14:paraId="4C4804E9" w14:textId="77777777" w:rsidTr="008B6BAC">
        <w:tc>
          <w:tcPr>
            <w:tcW w:w="12950" w:type="dxa"/>
            <w:gridSpan w:val="3"/>
          </w:tcPr>
          <w:p w14:paraId="3F5F763E" w14:textId="4192E812" w:rsidR="004F0AF8" w:rsidRPr="008A7293" w:rsidRDefault="004F0AF8">
            <w:pPr>
              <w:rPr>
                <w:b/>
                <w:i/>
              </w:rPr>
            </w:pPr>
            <w:r w:rsidRPr="008A7293">
              <w:rPr>
                <w:b/>
                <w:i/>
              </w:rPr>
              <w:t>Employee Personnel Folders</w:t>
            </w:r>
          </w:p>
        </w:tc>
      </w:tr>
      <w:tr w:rsidR="004F0AF8" w14:paraId="080140B3" w14:textId="77777777" w:rsidTr="0084669C">
        <w:tc>
          <w:tcPr>
            <w:tcW w:w="4316" w:type="dxa"/>
            <w:shd w:val="clear" w:color="auto" w:fill="auto"/>
          </w:tcPr>
          <w:p w14:paraId="01F13710" w14:textId="77777777"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4F0AF8">
              <w:rPr>
                <w:sz w:val="20"/>
                <w:szCs w:val="20"/>
              </w:rPr>
              <w:t>(Employee’s Name)</w:t>
            </w:r>
          </w:p>
          <w:p w14:paraId="1DDA212E" w14:textId="77777777"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="00DA1B57">
              <w:rPr>
                <w:sz w:val="20"/>
                <w:szCs w:val="20"/>
              </w:rPr>
              <w:t>Until employee retire or leave agency.</w:t>
            </w:r>
          </w:p>
          <w:p w14:paraId="54379650" w14:textId="77777777"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Pr="004F0AF8">
              <w:rPr>
                <w:sz w:val="20"/>
                <w:szCs w:val="20"/>
              </w:rPr>
              <w:t>May include correspondence, position descriptions, Notices of Personnel Actions, award nominations, and other documents including those that may duplicate the Official Personnel Folder (OPF) records.</w:t>
            </w:r>
          </w:p>
          <w:p w14:paraId="738E592B" w14:textId="77777777"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36FFCC38" w14:textId="77777777"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Employee Name</w:t>
            </w:r>
          </w:p>
          <w:p w14:paraId="0E4A5517" w14:textId="77777777"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End of fiscal year or when employee leaves the position, whichever is </w:t>
            </w:r>
            <w:proofErr w:type="gramStart"/>
            <w:r w:rsidRPr="004F0AF8">
              <w:rPr>
                <w:sz w:val="20"/>
                <w:szCs w:val="20"/>
              </w:rPr>
              <w:t>sooner.</w:t>
            </w:r>
            <w:proofErr w:type="gramEnd"/>
          </w:p>
          <w:p w14:paraId="54AF178A" w14:textId="77777777"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Review annually and destroy superseded or obsolete documents or destroy file relating to an employee within 1 year after separation or transfer.</w:t>
            </w:r>
          </w:p>
          <w:p w14:paraId="5C26EE36" w14:textId="77777777" w:rsidR="004F0AF8" w:rsidRPr="004F0AF8" w:rsidRDefault="004F0AF8" w:rsidP="004F0AF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proofErr w:type="gramStart"/>
            <w:r w:rsidRPr="004F0AF8">
              <w:rPr>
                <w:i/>
                <w:sz w:val="20"/>
                <w:szCs w:val="20"/>
              </w:rPr>
              <w:t xml:space="preserve">GRS </w:t>
            </w:r>
            <w:r w:rsidR="001C1CA1">
              <w:rPr>
                <w:i/>
                <w:sz w:val="20"/>
                <w:szCs w:val="20"/>
              </w:rPr>
              <w:t>??</w:t>
            </w:r>
            <w:proofErr w:type="gramEnd"/>
          </w:p>
          <w:p w14:paraId="5C8D68BB" w14:textId="77777777" w:rsidR="004F0AF8" w:rsidRPr="004F0AF8" w:rsidRDefault="004F0AF8" w:rsidP="004F0AF8">
            <w:pPr>
              <w:rPr>
                <w:sz w:val="20"/>
                <w:szCs w:val="20"/>
              </w:rPr>
            </w:pPr>
          </w:p>
          <w:p w14:paraId="37F7A2FA" w14:textId="77777777" w:rsidR="004F0AF8" w:rsidRPr="004F0AF8" w:rsidRDefault="004F0AF8" w:rsidP="004F0AF8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323430E1" w14:textId="77777777" w:rsidR="004F0AF8" w:rsidRPr="004F0AF8" w:rsidRDefault="0095628E" w:rsidP="004F0A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="004F0AF8" w:rsidRPr="004F0AF8">
              <w:rPr>
                <w:b/>
                <w:sz w:val="20"/>
                <w:szCs w:val="20"/>
              </w:rPr>
              <w:t>:</w:t>
            </w:r>
            <w:r w:rsidR="00DA1B57">
              <w:rPr>
                <w:sz w:val="20"/>
                <w:szCs w:val="20"/>
              </w:rPr>
              <w:t xml:space="preserve">  Desk Drawer 2</w:t>
            </w:r>
          </w:p>
          <w:p w14:paraId="1743FC56" w14:textId="77777777" w:rsidR="004F0AF8" w:rsidRPr="004F0AF8" w:rsidRDefault="004F0AF8" w:rsidP="004F0AF8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="00DA1B57">
              <w:rPr>
                <w:sz w:val="20"/>
                <w:szCs w:val="20"/>
              </w:rPr>
              <w:t xml:space="preserve"> Allison Grant Petty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14:paraId="2634257E" w14:textId="77777777"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Media-Neutral</w:t>
            </w:r>
          </w:p>
          <w:p w14:paraId="398F19BB" w14:textId="77777777" w:rsidR="004F0AF8" w:rsidRPr="004F0AF8" w:rsidRDefault="004F0AF8" w:rsidP="004F0AF8">
            <w:pPr>
              <w:rPr>
                <w:sz w:val="20"/>
                <w:szCs w:val="20"/>
              </w:rPr>
            </w:pPr>
          </w:p>
          <w:p w14:paraId="41DAF54C" w14:textId="77777777" w:rsidR="004F0AF8" w:rsidRPr="004F0AF8" w:rsidRDefault="004F0AF8" w:rsidP="004F0AF8">
            <w:pPr>
              <w:rPr>
                <w:b/>
                <w:i/>
                <w:sz w:val="20"/>
                <w:szCs w:val="20"/>
              </w:rPr>
            </w:pPr>
          </w:p>
        </w:tc>
      </w:tr>
      <w:tr w:rsidR="00664B19" w14:paraId="4031CCA8" w14:textId="77777777" w:rsidTr="0084669C">
        <w:tc>
          <w:tcPr>
            <w:tcW w:w="4316" w:type="dxa"/>
            <w:shd w:val="clear" w:color="auto" w:fill="auto"/>
          </w:tcPr>
          <w:p w14:paraId="331BCF92" w14:textId="77777777"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4CF6E4E3" w14:textId="77777777"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36B7B1EE" w14:textId="77777777"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</w:tr>
      <w:tr w:rsidR="001C1CA1" w14:paraId="78DD161B" w14:textId="77777777" w:rsidTr="00BF378D">
        <w:tc>
          <w:tcPr>
            <w:tcW w:w="12950" w:type="dxa"/>
            <w:gridSpan w:val="3"/>
            <w:shd w:val="clear" w:color="auto" w:fill="auto"/>
          </w:tcPr>
          <w:p w14:paraId="518510A9" w14:textId="22148FCE" w:rsidR="001C1CA1" w:rsidRPr="001C1CA1" w:rsidRDefault="001C1CA1" w:rsidP="00AD2D2A">
            <w:pPr>
              <w:jc w:val="center"/>
              <w:rPr>
                <w:b/>
                <w:sz w:val="24"/>
                <w:szCs w:val="24"/>
              </w:rPr>
            </w:pPr>
            <w:r w:rsidRPr="001C1CA1">
              <w:rPr>
                <w:b/>
                <w:sz w:val="24"/>
                <w:szCs w:val="24"/>
              </w:rPr>
              <w:t xml:space="preserve"> FOIA</w:t>
            </w:r>
          </w:p>
        </w:tc>
      </w:tr>
      <w:tr w:rsidR="00664B19" w14:paraId="178C0536" w14:textId="77777777" w:rsidTr="0084669C">
        <w:tc>
          <w:tcPr>
            <w:tcW w:w="4316" w:type="dxa"/>
            <w:shd w:val="clear" w:color="auto" w:fill="auto"/>
          </w:tcPr>
          <w:p w14:paraId="54A60D88" w14:textId="77777777"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DA1B57">
              <w:rPr>
                <w:sz w:val="20"/>
                <w:szCs w:val="20"/>
              </w:rPr>
              <w:t xml:space="preserve">Company Name </w:t>
            </w:r>
          </w:p>
          <w:p w14:paraId="016200D6" w14:textId="77777777"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="00DA1B57">
              <w:rPr>
                <w:sz w:val="20"/>
                <w:szCs w:val="20"/>
              </w:rPr>
              <w:t xml:space="preserve"> Responded to or Sent to responding office</w:t>
            </w:r>
          </w:p>
          <w:p w14:paraId="27C6D0D5" w14:textId="77777777" w:rsidR="00664B19" w:rsidRPr="004F0AF8" w:rsidRDefault="001C1CA1" w:rsidP="00DA1B57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="00DA1B57">
              <w:rPr>
                <w:b/>
                <w:sz w:val="20"/>
                <w:szCs w:val="20"/>
              </w:rPr>
              <w:t>May include correspondence, original FOIA request, acknowledgement letter, fee agreement and final determination letter.</w:t>
            </w:r>
          </w:p>
        </w:tc>
        <w:tc>
          <w:tcPr>
            <w:tcW w:w="4317" w:type="dxa"/>
            <w:shd w:val="clear" w:color="auto" w:fill="auto"/>
          </w:tcPr>
          <w:p w14:paraId="114652F9" w14:textId="77777777"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FOIA number</w:t>
            </w:r>
            <w:r w:rsidR="00DA1B57">
              <w:rPr>
                <w:sz w:val="20"/>
                <w:szCs w:val="20"/>
              </w:rPr>
              <w:t xml:space="preserve"> (Obtained in SIMS)</w:t>
            </w:r>
          </w:p>
          <w:p w14:paraId="51E9E665" w14:textId="77777777"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="00DA1B57">
              <w:rPr>
                <w:b/>
                <w:sz w:val="20"/>
                <w:szCs w:val="20"/>
              </w:rPr>
              <w:t xml:space="preserve"> End of year or when documents are no longer needed</w:t>
            </w:r>
            <w:proofErr w:type="gramStart"/>
            <w:r w:rsidR="00DA1B57">
              <w:rPr>
                <w:b/>
                <w:sz w:val="20"/>
                <w:szCs w:val="20"/>
              </w:rPr>
              <w:t>.</w:t>
            </w:r>
            <w:r w:rsidRPr="004F0AF8">
              <w:rPr>
                <w:sz w:val="20"/>
                <w:szCs w:val="20"/>
              </w:rPr>
              <w:t>.</w:t>
            </w:r>
            <w:proofErr w:type="gramEnd"/>
          </w:p>
          <w:p w14:paraId="1538A146" w14:textId="77777777"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Review annually and destroy superseded or obsolete documents</w:t>
            </w:r>
            <w:r w:rsidR="00DA1B57">
              <w:rPr>
                <w:sz w:val="20"/>
                <w:szCs w:val="20"/>
              </w:rPr>
              <w:t>.</w:t>
            </w:r>
            <w:r w:rsidRPr="004F0AF8">
              <w:rPr>
                <w:sz w:val="20"/>
                <w:szCs w:val="20"/>
              </w:rPr>
              <w:t xml:space="preserve"> .</w:t>
            </w:r>
          </w:p>
          <w:p w14:paraId="388FBDDE" w14:textId="77777777" w:rsidR="001C1CA1" w:rsidRPr="004F0AF8" w:rsidRDefault="001C1CA1" w:rsidP="001C1CA1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proofErr w:type="gramStart"/>
            <w:r w:rsidRPr="004F0AF8">
              <w:rPr>
                <w:i/>
                <w:sz w:val="20"/>
                <w:szCs w:val="20"/>
              </w:rPr>
              <w:t xml:space="preserve">GRS </w:t>
            </w:r>
            <w:r>
              <w:rPr>
                <w:i/>
                <w:sz w:val="20"/>
                <w:szCs w:val="20"/>
              </w:rPr>
              <w:t>??</w:t>
            </w:r>
            <w:proofErr w:type="gramEnd"/>
          </w:p>
          <w:p w14:paraId="7D73B367" w14:textId="77777777"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5AB67ABD" w14:textId="77777777" w:rsidR="001C1CA1" w:rsidRPr="004F0AF8" w:rsidRDefault="001C1CA1" w:rsidP="001C1C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="00DA1B57">
              <w:rPr>
                <w:sz w:val="20"/>
                <w:szCs w:val="20"/>
              </w:rPr>
              <w:t xml:space="preserve">  Central Filing System (Cabinet 4, Drawer 1</w:t>
            </w:r>
          </w:p>
          <w:p w14:paraId="258F9C79" w14:textId="77777777" w:rsidR="001C1CA1" w:rsidRPr="004F0AF8" w:rsidRDefault="001C1CA1" w:rsidP="001C1CA1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 w:rsidR="00DA1B57">
              <w:rPr>
                <w:sz w:val="20"/>
                <w:szCs w:val="20"/>
              </w:rPr>
              <w:t>Allison Grant Petty</w:t>
            </w:r>
          </w:p>
          <w:p w14:paraId="11729272" w14:textId="77777777"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Media-Neutral</w:t>
            </w:r>
          </w:p>
          <w:p w14:paraId="7368D3A3" w14:textId="77777777"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</w:tr>
      <w:tr w:rsidR="00EC5CDC" w:rsidRPr="004F0AF8" w14:paraId="1EE29C15" w14:textId="77777777" w:rsidTr="00063E01">
        <w:tc>
          <w:tcPr>
            <w:tcW w:w="12950" w:type="dxa"/>
            <w:gridSpan w:val="3"/>
          </w:tcPr>
          <w:p w14:paraId="71B098CB" w14:textId="7F068995" w:rsidR="00EC5CDC" w:rsidRPr="004F0AF8" w:rsidRDefault="00EC5CDC" w:rsidP="00063E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Enforcement and Compliance</w:t>
            </w:r>
          </w:p>
        </w:tc>
      </w:tr>
      <w:tr w:rsidR="00EC5CDC" w:rsidRPr="008A7293" w14:paraId="3F42FEE4" w14:textId="77777777" w:rsidTr="00063E01">
        <w:tc>
          <w:tcPr>
            <w:tcW w:w="12950" w:type="dxa"/>
            <w:gridSpan w:val="3"/>
          </w:tcPr>
          <w:p w14:paraId="768AA0AD" w14:textId="17D9978C" w:rsidR="00EC5CDC" w:rsidRPr="008A7293" w:rsidRDefault="006A672E" w:rsidP="00063E01">
            <w:pPr>
              <w:rPr>
                <w:b/>
                <w:i/>
              </w:rPr>
            </w:pPr>
            <w:r>
              <w:rPr>
                <w:b/>
                <w:i/>
              </w:rPr>
              <w:t>Enforcement Programs Files</w:t>
            </w:r>
          </w:p>
        </w:tc>
      </w:tr>
      <w:tr w:rsidR="00EC5CDC" w:rsidRPr="004F0AF8" w14:paraId="62AED558" w14:textId="77777777" w:rsidTr="00063E01">
        <w:tc>
          <w:tcPr>
            <w:tcW w:w="4316" w:type="dxa"/>
            <w:shd w:val="clear" w:color="auto" w:fill="auto"/>
          </w:tcPr>
          <w:p w14:paraId="083935FE" w14:textId="77777777" w:rsidR="00EC5CDC" w:rsidRPr="004F0AF8" w:rsidRDefault="00EC5CDC" w:rsidP="00063E0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>
              <w:rPr>
                <w:sz w:val="20"/>
                <w:szCs w:val="20"/>
              </w:rPr>
              <w:t>Depending on Subject Matter</w:t>
            </w:r>
          </w:p>
          <w:p w14:paraId="15D8F77D" w14:textId="77777777" w:rsidR="00EC5CDC" w:rsidRPr="004F0AF8" w:rsidRDefault="00EC5CDC" w:rsidP="00063E0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>
              <w:rPr>
                <w:sz w:val="20"/>
                <w:szCs w:val="20"/>
              </w:rPr>
              <w:t>Until Document no longer needed</w:t>
            </w:r>
          </w:p>
          <w:p w14:paraId="3F9B4250" w14:textId="77777777" w:rsidR="00EC5CDC" w:rsidRPr="004F0AF8" w:rsidRDefault="00EC5CDC" w:rsidP="00EC5CDC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Pr="004F0AF8">
              <w:rPr>
                <w:sz w:val="20"/>
                <w:szCs w:val="20"/>
              </w:rPr>
              <w:t xml:space="preserve">May include correspondence, </w:t>
            </w:r>
            <w:r>
              <w:rPr>
                <w:sz w:val="20"/>
                <w:szCs w:val="20"/>
              </w:rPr>
              <w:t xml:space="preserve">Complaints, </w:t>
            </w:r>
            <w:proofErr w:type="spellStart"/>
            <w:r>
              <w:rPr>
                <w:sz w:val="20"/>
                <w:szCs w:val="20"/>
              </w:rPr>
              <w:t>Congressionals</w:t>
            </w:r>
            <w:proofErr w:type="spellEnd"/>
            <w:r>
              <w:rPr>
                <w:sz w:val="20"/>
                <w:szCs w:val="20"/>
              </w:rPr>
              <w:t>, Compliant Appeals, Interpretations, Fatality &amp; Catastrophes memos, Significant Case memos, MOUs, NEPs, LEPs, and REP,</w:t>
            </w:r>
          </w:p>
        </w:tc>
        <w:tc>
          <w:tcPr>
            <w:tcW w:w="4317" w:type="dxa"/>
            <w:shd w:val="clear" w:color="auto" w:fill="auto"/>
          </w:tcPr>
          <w:p w14:paraId="424BD0FA" w14:textId="77777777" w:rsidR="00EC5CDC" w:rsidRPr="004F0AF8" w:rsidRDefault="00EC5CDC" w:rsidP="00063E0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Employee Name</w:t>
            </w:r>
          </w:p>
          <w:p w14:paraId="719CDF75" w14:textId="77777777" w:rsidR="00EC5CDC" w:rsidRDefault="00EC5CDC" w:rsidP="00063E0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End of year when documents are no longer needed.</w:t>
            </w:r>
          </w:p>
          <w:p w14:paraId="2A358723" w14:textId="77777777" w:rsidR="00267FA7" w:rsidRDefault="00EC5CDC" w:rsidP="00063E0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Review annually and destroy superseded or obsolete</w:t>
            </w:r>
            <w:r w:rsidR="00267FA7">
              <w:rPr>
                <w:sz w:val="20"/>
                <w:szCs w:val="20"/>
              </w:rPr>
              <w:t xml:space="preserve">. Destroy </w:t>
            </w:r>
            <w:proofErr w:type="spellStart"/>
            <w:r w:rsidR="00267FA7">
              <w:rPr>
                <w:sz w:val="20"/>
                <w:szCs w:val="20"/>
              </w:rPr>
              <w:t>congressionals</w:t>
            </w:r>
            <w:proofErr w:type="spellEnd"/>
            <w:r w:rsidR="00267FA7">
              <w:rPr>
                <w:sz w:val="20"/>
                <w:szCs w:val="20"/>
              </w:rPr>
              <w:t xml:space="preserve"> after 3 years.</w:t>
            </w:r>
            <w:r w:rsidRPr="004F0AF8">
              <w:rPr>
                <w:sz w:val="20"/>
                <w:szCs w:val="20"/>
              </w:rPr>
              <w:t xml:space="preserve"> </w:t>
            </w:r>
            <w:r w:rsidR="00267FA7">
              <w:rPr>
                <w:sz w:val="20"/>
                <w:szCs w:val="20"/>
              </w:rPr>
              <w:t xml:space="preserve"> </w:t>
            </w:r>
          </w:p>
          <w:p w14:paraId="628E1876" w14:textId="77777777" w:rsidR="00267FA7" w:rsidRDefault="00267FA7" w:rsidP="00063E01">
            <w:pPr>
              <w:rPr>
                <w:sz w:val="20"/>
                <w:szCs w:val="20"/>
              </w:rPr>
            </w:pPr>
          </w:p>
          <w:p w14:paraId="004D6367" w14:textId="77777777" w:rsidR="00EC5CDC" w:rsidRPr="004F0AF8" w:rsidRDefault="00EC5CDC" w:rsidP="00063E01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proofErr w:type="gramStart"/>
            <w:r w:rsidRPr="004F0AF8">
              <w:rPr>
                <w:i/>
                <w:sz w:val="20"/>
                <w:szCs w:val="20"/>
              </w:rPr>
              <w:t xml:space="preserve">GRS </w:t>
            </w:r>
            <w:r>
              <w:rPr>
                <w:i/>
                <w:sz w:val="20"/>
                <w:szCs w:val="20"/>
              </w:rPr>
              <w:t>??</w:t>
            </w:r>
            <w:proofErr w:type="gramEnd"/>
          </w:p>
          <w:p w14:paraId="33EB158D" w14:textId="77777777" w:rsidR="00EC5CDC" w:rsidRPr="004F0AF8" w:rsidRDefault="00EC5CDC" w:rsidP="00063E01">
            <w:pPr>
              <w:rPr>
                <w:sz w:val="20"/>
                <w:szCs w:val="20"/>
              </w:rPr>
            </w:pPr>
          </w:p>
          <w:p w14:paraId="5CA67F5D" w14:textId="77777777" w:rsidR="00EC5CDC" w:rsidRPr="004F0AF8" w:rsidRDefault="00EC5CDC" w:rsidP="00063E01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7A710366" w14:textId="77777777" w:rsidR="00EC5CDC" w:rsidRDefault="00EC5CDC" w:rsidP="00063E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="00267FA7">
              <w:rPr>
                <w:sz w:val="20"/>
                <w:szCs w:val="20"/>
              </w:rPr>
              <w:t xml:space="preserve">  Cabinet 4, Drawer 2</w:t>
            </w:r>
          </w:p>
          <w:p w14:paraId="5C9C607B" w14:textId="77777777" w:rsidR="00267FA7" w:rsidRPr="004F0AF8" w:rsidRDefault="00267FA7" w:rsidP="0006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documents on the Q drive</w:t>
            </w:r>
          </w:p>
          <w:p w14:paraId="762E3568" w14:textId="77777777" w:rsidR="00EC5CDC" w:rsidRPr="004F0AF8" w:rsidRDefault="00EC5CDC" w:rsidP="00063E01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>
              <w:rPr>
                <w:sz w:val="20"/>
                <w:szCs w:val="20"/>
              </w:rPr>
              <w:t xml:space="preserve"> Allison Grant Petty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14:paraId="65C3D81B" w14:textId="77777777" w:rsidR="00EC5CDC" w:rsidRPr="004F0AF8" w:rsidRDefault="00EC5CDC" w:rsidP="00063E0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Media-Neutral</w:t>
            </w:r>
            <w:r w:rsidR="00267FA7">
              <w:rPr>
                <w:sz w:val="20"/>
                <w:szCs w:val="20"/>
              </w:rPr>
              <w:t xml:space="preserve"> and Paper</w:t>
            </w:r>
          </w:p>
          <w:p w14:paraId="2546716E" w14:textId="77777777" w:rsidR="00EC5CDC" w:rsidRPr="004F0AF8" w:rsidRDefault="00EC5CDC" w:rsidP="00063E01">
            <w:pPr>
              <w:rPr>
                <w:sz w:val="20"/>
                <w:szCs w:val="20"/>
              </w:rPr>
            </w:pPr>
          </w:p>
          <w:p w14:paraId="1A7A58D6" w14:textId="77777777" w:rsidR="00EC5CDC" w:rsidRPr="004F0AF8" w:rsidRDefault="00EC5CDC" w:rsidP="00063E01">
            <w:pPr>
              <w:rPr>
                <w:b/>
                <w:i/>
                <w:sz w:val="20"/>
                <w:szCs w:val="20"/>
              </w:rPr>
            </w:pPr>
          </w:p>
        </w:tc>
      </w:tr>
    </w:tbl>
    <w:p w14:paraId="683B755F" w14:textId="77777777" w:rsidR="00612E20" w:rsidRDefault="00612E20"/>
    <w:sectPr w:rsidR="00612E20" w:rsidSect="00612E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20"/>
    <w:rsid w:val="001C1CA1"/>
    <w:rsid w:val="00267FA7"/>
    <w:rsid w:val="002C16E2"/>
    <w:rsid w:val="002E1E81"/>
    <w:rsid w:val="004F0AF8"/>
    <w:rsid w:val="00612E20"/>
    <w:rsid w:val="00664B19"/>
    <w:rsid w:val="006A672E"/>
    <w:rsid w:val="00850F9B"/>
    <w:rsid w:val="008573D4"/>
    <w:rsid w:val="008A7293"/>
    <w:rsid w:val="008A7551"/>
    <w:rsid w:val="0095628E"/>
    <w:rsid w:val="00AD2D2A"/>
    <w:rsid w:val="00DA1B57"/>
    <w:rsid w:val="00EC5CDC"/>
    <w:rsid w:val="00F06A1E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85FF"/>
  <w15:chartTrackingRefBased/>
  <w15:docId w15:val="{E6D50FCA-B97A-4A1C-8EC8-35A8416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2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7E64BAF-912E-4569-9A21-C2E35B1CEFA3}"/>
</file>

<file path=customXml/itemProps2.xml><?xml version="1.0" encoding="utf-8"?>
<ds:datastoreItem xmlns:ds="http://schemas.openxmlformats.org/officeDocument/2006/customXml" ds:itemID="{7D845092-9D89-4A64-8C41-C9C1FA0C7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98743-49D3-4E40-83EB-7C1183B571A8}">
  <ds:schemaRefs>
    <ds:schemaRef ds:uri="http://purl.org/dc/terms/"/>
    <ds:schemaRef ds:uri="ce96e8d3-32d8-417b-8fee-248e23d15de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Carla - OSHA</dc:creator>
  <cp:keywords/>
  <dc:description/>
  <cp:lastModifiedBy>Slaughter, Carla - OSHA</cp:lastModifiedBy>
  <cp:revision>2</cp:revision>
  <dcterms:created xsi:type="dcterms:W3CDTF">2019-10-29T15:25:00Z</dcterms:created>
  <dcterms:modified xsi:type="dcterms:W3CDTF">2019-10-29T15:25:00Z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933400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