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510"/>
        <w:gridCol w:w="1800"/>
        <w:gridCol w:w="1440"/>
        <w:gridCol w:w="720"/>
        <w:gridCol w:w="810"/>
        <w:gridCol w:w="1080"/>
        <w:gridCol w:w="900"/>
        <w:gridCol w:w="135"/>
        <w:gridCol w:w="1485"/>
      </w:tblGrid>
      <w:tr w:rsidR="0046017F" w:rsidRPr="008B065E" w:rsidTr="0046017F">
        <w:trPr>
          <w:trHeight w:val="305"/>
          <w:tblHeader/>
        </w:trPr>
        <w:tc>
          <w:tcPr>
            <w:tcW w:w="13680" w:type="dxa"/>
            <w:gridSpan w:val="10"/>
            <w:vAlign w:val="center"/>
          </w:tcPr>
          <w:p w:rsidR="0046017F" w:rsidRPr="0046017F" w:rsidRDefault="0046017F" w:rsidP="0046017F">
            <w:pPr>
              <w:jc w:val="center"/>
              <w:rPr>
                <w:rFonts w:ascii="Arial" w:hAnsi="Arial" w:cs="Arial"/>
                <w:b/>
                <w:sz w:val="24"/>
                <w:szCs w:val="24"/>
              </w:rPr>
            </w:pPr>
            <w:r w:rsidRPr="0046017F">
              <w:rPr>
                <w:rFonts w:ascii="Arial" w:hAnsi="Arial" w:cs="Arial"/>
                <w:b/>
                <w:sz w:val="24"/>
                <w:szCs w:val="24"/>
              </w:rPr>
              <w:t>Bureau of Labor Statistics</w:t>
            </w:r>
          </w:p>
          <w:p w:rsidR="0046017F" w:rsidRPr="0046017F" w:rsidRDefault="003110DF" w:rsidP="00153752">
            <w:pPr>
              <w:jc w:val="center"/>
              <w:rPr>
                <w:rFonts w:ascii="Arial" w:hAnsi="Arial" w:cs="Arial"/>
                <w:b/>
                <w:sz w:val="22"/>
                <w:szCs w:val="22"/>
              </w:rPr>
            </w:pPr>
            <w:r>
              <w:rPr>
                <w:rFonts w:ascii="Arial" w:hAnsi="Arial" w:cs="Arial"/>
                <w:b/>
                <w:sz w:val="22"/>
                <w:szCs w:val="22"/>
              </w:rPr>
              <w:t xml:space="preserve">OA Front Office </w:t>
            </w:r>
            <w:r w:rsidR="0046017F" w:rsidRPr="0046017F">
              <w:rPr>
                <w:rFonts w:ascii="Arial" w:hAnsi="Arial" w:cs="Arial"/>
                <w:b/>
                <w:sz w:val="22"/>
                <w:szCs w:val="22"/>
              </w:rPr>
              <w:t>File Plan for Paper and Electronic Records</w:t>
            </w:r>
            <w:r w:rsidR="00153752">
              <w:rPr>
                <w:rFonts w:ascii="Arial" w:hAnsi="Arial" w:cs="Arial"/>
                <w:b/>
                <w:sz w:val="22"/>
                <w:szCs w:val="22"/>
              </w:rPr>
              <w:t xml:space="preserve"> (02-24-2012)</w:t>
            </w:r>
          </w:p>
        </w:tc>
      </w:tr>
      <w:tr w:rsidR="008B065E" w:rsidRPr="008B065E" w:rsidTr="000A395E">
        <w:trPr>
          <w:trHeight w:val="305"/>
          <w:tblHeader/>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Record Category</w:t>
            </w:r>
          </w:p>
          <w:p w:rsidR="008B065E" w:rsidRPr="008B065E" w:rsidRDefault="008B065E" w:rsidP="001B4A92">
            <w:pPr>
              <w:jc w:val="left"/>
              <w:rPr>
                <w:rFonts w:ascii="Arial" w:hAnsi="Arial" w:cs="Arial"/>
                <w:b/>
                <w:sz w:val="16"/>
                <w:szCs w:val="16"/>
              </w:rPr>
            </w:pPr>
          </w:p>
        </w:tc>
        <w:tc>
          <w:tcPr>
            <w:tcW w:w="351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Item Description / Title</w:t>
            </w:r>
          </w:p>
        </w:tc>
        <w:tc>
          <w:tcPr>
            <w:tcW w:w="180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Retention</w:t>
            </w:r>
          </w:p>
        </w:tc>
        <w:tc>
          <w:tcPr>
            <w:tcW w:w="144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Location</w:t>
            </w:r>
          </w:p>
        </w:tc>
        <w:tc>
          <w:tcPr>
            <w:tcW w:w="72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P/E</w:t>
            </w:r>
          </w:p>
        </w:tc>
        <w:tc>
          <w:tcPr>
            <w:tcW w:w="8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Vital</w:t>
            </w:r>
          </w:p>
        </w:tc>
        <w:tc>
          <w:tcPr>
            <w:tcW w:w="108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Inclusive Dates</w:t>
            </w:r>
          </w:p>
        </w:tc>
        <w:tc>
          <w:tcPr>
            <w:tcW w:w="90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Volume</w:t>
            </w:r>
          </w:p>
        </w:tc>
        <w:tc>
          <w:tcPr>
            <w:tcW w:w="1620" w:type="dxa"/>
            <w:gridSpan w:val="2"/>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Comments</w:t>
            </w:r>
          </w:p>
        </w:tc>
      </w:tr>
      <w:tr w:rsidR="003110DF" w:rsidRPr="008B065E" w:rsidTr="003110DF">
        <w:trPr>
          <w:trHeight w:val="512"/>
        </w:trPr>
        <w:tc>
          <w:tcPr>
            <w:tcW w:w="13680" w:type="dxa"/>
            <w:gridSpan w:val="10"/>
            <w:vAlign w:val="center"/>
          </w:tcPr>
          <w:p w:rsidR="003110DF" w:rsidRPr="00D5498B" w:rsidRDefault="003110DF" w:rsidP="001B4A92">
            <w:pPr>
              <w:jc w:val="left"/>
              <w:rPr>
                <w:rFonts w:ascii="Arial" w:hAnsi="Arial" w:cs="Arial"/>
                <w:i/>
                <w:sz w:val="16"/>
                <w:szCs w:val="16"/>
              </w:rPr>
            </w:pPr>
            <w:r w:rsidRPr="003110DF">
              <w:rPr>
                <w:rFonts w:ascii="Arial" w:hAnsi="Arial" w:cs="Arial"/>
                <w:i/>
                <w:sz w:val="16"/>
                <w:szCs w:val="16"/>
              </w:rPr>
              <w:t>Location: Active Files of the Office may be filed in the Office of the Associate Commissioner, The Deputy Associate Commissioner, the Program Analysts or the front office central files. As the active use of the file decreases, it should be incorporated into the front office subject/correspondence files or EEO files, and if warranted, the historical segment.</w:t>
            </w:r>
          </w:p>
        </w:tc>
      </w:tr>
      <w:tr w:rsidR="008B065E" w:rsidRPr="008B065E" w:rsidTr="000A395E">
        <w:trPr>
          <w:trHeight w:val="305"/>
        </w:trPr>
        <w:tc>
          <w:tcPr>
            <w:tcW w:w="1800" w:type="dxa"/>
          </w:tcPr>
          <w:p w:rsidR="008B065E" w:rsidRPr="008B065E" w:rsidRDefault="008B065E" w:rsidP="008B065E">
            <w:pPr>
              <w:jc w:val="left"/>
              <w:rPr>
                <w:rFonts w:ascii="Arial" w:hAnsi="Arial" w:cs="Arial"/>
                <w:b/>
                <w:sz w:val="16"/>
                <w:szCs w:val="16"/>
              </w:rPr>
            </w:pPr>
          </w:p>
          <w:p w:rsidR="008B065E" w:rsidRPr="008B065E" w:rsidRDefault="008B065E" w:rsidP="003110DF">
            <w:pPr>
              <w:jc w:val="left"/>
              <w:rPr>
                <w:rFonts w:ascii="Arial" w:hAnsi="Arial" w:cs="Arial"/>
                <w:b/>
                <w:sz w:val="16"/>
                <w:szCs w:val="16"/>
              </w:rPr>
            </w:pPr>
            <w:r w:rsidRPr="008B065E">
              <w:rPr>
                <w:rFonts w:ascii="Arial" w:hAnsi="Arial" w:cs="Arial"/>
                <w:b/>
                <w:sz w:val="16"/>
                <w:szCs w:val="16"/>
              </w:rPr>
              <w:t>Administrati</w:t>
            </w:r>
            <w:r w:rsidR="003110DF">
              <w:rPr>
                <w:rFonts w:ascii="Arial" w:hAnsi="Arial" w:cs="Arial"/>
                <w:b/>
                <w:sz w:val="16"/>
                <w:szCs w:val="16"/>
              </w:rPr>
              <w:t>ve Records Category (Official Copies)</w:t>
            </w:r>
          </w:p>
        </w:tc>
        <w:tc>
          <w:tcPr>
            <w:tcW w:w="11880" w:type="dxa"/>
            <w:gridSpan w:val="9"/>
          </w:tcPr>
          <w:p w:rsidR="008B065E" w:rsidRPr="00D5498B" w:rsidRDefault="008B065E" w:rsidP="001B4A92">
            <w:pPr>
              <w:jc w:val="left"/>
              <w:rPr>
                <w:rFonts w:ascii="Arial" w:hAnsi="Arial" w:cs="Arial"/>
                <w:i/>
                <w:sz w:val="16"/>
                <w:szCs w:val="16"/>
              </w:rPr>
            </w:pPr>
          </w:p>
          <w:p w:rsidR="008B065E" w:rsidRPr="00D5498B" w:rsidRDefault="003110DF" w:rsidP="001B4A92">
            <w:pPr>
              <w:jc w:val="left"/>
              <w:rPr>
                <w:rFonts w:ascii="Arial" w:hAnsi="Arial" w:cs="Arial"/>
                <w:i/>
                <w:sz w:val="16"/>
                <w:szCs w:val="16"/>
              </w:rPr>
            </w:pPr>
            <w:r w:rsidRPr="003110DF">
              <w:rPr>
                <w:rFonts w:ascii="Arial" w:hAnsi="Arial" w:cs="Arial"/>
                <w:i/>
                <w:sz w:val="16"/>
                <w:szCs w:val="16"/>
              </w:rPr>
              <w:t>The Administrative Records Category is reserved for bureau wide administrative records that fall under the General Records Schedule (GRS) and are held in OA offices</w:t>
            </w:r>
            <w:proofErr w:type="gramStart"/>
            <w:r w:rsidRPr="003110DF">
              <w:rPr>
                <w:rFonts w:ascii="Arial" w:hAnsi="Arial" w:cs="Arial"/>
                <w:i/>
                <w:sz w:val="16"/>
                <w:szCs w:val="16"/>
              </w:rPr>
              <w:t>.</w:t>
            </w:r>
            <w:r w:rsidR="008B065E" w:rsidRPr="00D5498B">
              <w:rPr>
                <w:rFonts w:ascii="Arial" w:hAnsi="Arial" w:cs="Arial"/>
                <w:i/>
                <w:sz w:val="16"/>
                <w:szCs w:val="16"/>
              </w:rPr>
              <w:t>.</w:t>
            </w:r>
            <w:proofErr w:type="gramEnd"/>
            <w:r w:rsidR="008B065E" w:rsidRPr="00D5498B">
              <w:rPr>
                <w:rFonts w:ascii="Arial" w:hAnsi="Arial" w:cs="Arial"/>
                <w:i/>
                <w:sz w:val="16"/>
                <w:szCs w:val="16"/>
              </w:rPr>
              <w:t xml:space="preserve">  </w:t>
            </w:r>
          </w:p>
        </w:tc>
      </w:tr>
      <w:tr w:rsidR="008B065E" w:rsidRPr="008B065E" w:rsidTr="000A395E">
        <w:trPr>
          <w:trHeight w:val="305"/>
        </w:trPr>
        <w:tc>
          <w:tcPr>
            <w:tcW w:w="1800" w:type="dxa"/>
          </w:tcPr>
          <w:p w:rsidR="008B065E" w:rsidRPr="008B065E" w:rsidRDefault="008B065E" w:rsidP="001B4A92">
            <w:pPr>
              <w:jc w:val="left"/>
              <w:rPr>
                <w:rFonts w:ascii="Arial" w:hAnsi="Arial" w:cs="Arial"/>
                <w:b/>
                <w:sz w:val="16"/>
                <w:szCs w:val="16"/>
              </w:rPr>
            </w:pPr>
            <w:bookmarkStart w:id="0" w:name="OLE_LINK1"/>
          </w:p>
          <w:p w:rsidR="008B065E" w:rsidRPr="008B065E" w:rsidRDefault="008B065E" w:rsidP="001B4A92">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23117D">
            <w:pPr>
              <w:pStyle w:val="ListParagraph"/>
              <w:numPr>
                <w:ilvl w:val="0"/>
                <w:numId w:val="3"/>
              </w:numPr>
              <w:jc w:val="left"/>
              <w:rPr>
                <w:rFonts w:ascii="Arial" w:hAnsi="Arial" w:cs="Arial"/>
                <w:b/>
                <w:sz w:val="16"/>
                <w:szCs w:val="16"/>
              </w:rPr>
            </w:pPr>
            <w:r w:rsidRPr="008B065E">
              <w:rPr>
                <w:rFonts w:ascii="Arial" w:hAnsi="Arial" w:cs="Arial"/>
                <w:b/>
                <w:sz w:val="16"/>
                <w:szCs w:val="16"/>
              </w:rPr>
              <w:t>Subject/Correspondence Files</w:t>
            </w:r>
          </w:p>
          <w:p w:rsidR="008B065E" w:rsidRPr="008B065E" w:rsidRDefault="008B065E" w:rsidP="001B4A92">
            <w:pPr>
              <w:jc w:val="left"/>
              <w:rPr>
                <w:rFonts w:ascii="Arial" w:hAnsi="Arial" w:cs="Arial"/>
                <w:sz w:val="16"/>
                <w:szCs w:val="16"/>
              </w:rPr>
            </w:pPr>
            <w:r w:rsidRPr="008B065E">
              <w:rPr>
                <w:rFonts w:ascii="Arial" w:hAnsi="Arial" w:cs="Arial"/>
                <w:sz w:val="16"/>
                <w:szCs w:val="16"/>
              </w:rPr>
              <w:t xml:space="preserve">These files contain incoming and outgoing correspondence pertaining to unique program affairs, weekly &amp; monthly progress reports, direction and reference files maintained by the division may vary depending on unique management techniques &amp; requirements of the program.  These files can also included such materials as copes of correspondence, reports, newsletters, clippings and notes. </w:t>
            </w:r>
          </w:p>
          <w:p w:rsidR="008B065E" w:rsidRPr="008B065E" w:rsidRDefault="008B065E" w:rsidP="001B4A92">
            <w:pPr>
              <w:jc w:val="left"/>
              <w:rPr>
                <w:rFonts w:ascii="Arial" w:hAnsi="Arial" w:cs="Arial"/>
                <w:sz w:val="16"/>
                <w:szCs w:val="16"/>
              </w:rPr>
            </w:pPr>
            <w:r w:rsidRPr="008B065E">
              <w:rPr>
                <w:rFonts w:ascii="Arial" w:hAnsi="Arial" w:cs="Arial"/>
                <w:sz w:val="16"/>
                <w:szCs w:val="16"/>
              </w:rPr>
              <w:t xml:space="preserve"> </w:t>
            </w:r>
          </w:p>
          <w:p w:rsidR="008B065E" w:rsidRPr="008B065E" w:rsidRDefault="008B065E" w:rsidP="0023117D">
            <w:pPr>
              <w:pStyle w:val="ListParagraph"/>
              <w:numPr>
                <w:ilvl w:val="0"/>
                <w:numId w:val="4"/>
              </w:numPr>
              <w:jc w:val="left"/>
              <w:rPr>
                <w:rFonts w:ascii="Arial" w:hAnsi="Arial" w:cs="Arial"/>
                <w:b/>
                <w:sz w:val="16"/>
                <w:szCs w:val="16"/>
              </w:rPr>
            </w:pPr>
            <w:r w:rsidRPr="008B065E">
              <w:rPr>
                <w:rFonts w:ascii="Arial" w:hAnsi="Arial" w:cs="Arial"/>
                <w:b/>
                <w:sz w:val="16"/>
                <w:szCs w:val="16"/>
              </w:rPr>
              <w:t xml:space="preserve">Associate and Assistant </w:t>
            </w:r>
          </w:p>
          <w:p w:rsidR="008B065E" w:rsidRPr="008B065E" w:rsidRDefault="008B065E" w:rsidP="001B4A92">
            <w:pPr>
              <w:jc w:val="left"/>
              <w:rPr>
                <w:rFonts w:ascii="Arial" w:hAnsi="Arial" w:cs="Arial"/>
                <w:b/>
                <w:sz w:val="16"/>
                <w:szCs w:val="16"/>
              </w:rPr>
            </w:pPr>
            <w:r w:rsidRPr="008B065E">
              <w:rPr>
                <w:rFonts w:ascii="Arial" w:hAnsi="Arial" w:cs="Arial"/>
                <w:b/>
                <w:sz w:val="16"/>
                <w:szCs w:val="16"/>
              </w:rPr>
              <w:t>Commissioner, Deputy Commissioner, and Special Assistant Files</w:t>
            </w:r>
          </w:p>
          <w:p w:rsidR="008B065E" w:rsidRDefault="008B065E" w:rsidP="001B4A92">
            <w:pPr>
              <w:jc w:val="left"/>
              <w:rPr>
                <w:rFonts w:ascii="Arial" w:hAnsi="Arial" w:cs="Arial"/>
                <w:sz w:val="16"/>
                <w:szCs w:val="16"/>
              </w:rPr>
            </w:pPr>
          </w:p>
          <w:p w:rsidR="003110DF" w:rsidRDefault="003110DF" w:rsidP="001B4A92">
            <w:pPr>
              <w:jc w:val="left"/>
              <w:rPr>
                <w:rFonts w:ascii="Arial" w:hAnsi="Arial" w:cs="Arial"/>
                <w:sz w:val="16"/>
                <w:szCs w:val="16"/>
              </w:rPr>
            </w:pPr>
            <w:r>
              <w:rPr>
                <w:rFonts w:ascii="Arial" w:hAnsi="Arial" w:cs="Arial"/>
                <w:sz w:val="16"/>
                <w:szCs w:val="16"/>
              </w:rPr>
              <w:t>Active = Temporary</w:t>
            </w:r>
          </w:p>
          <w:p w:rsidR="003110DF" w:rsidRDefault="003110DF" w:rsidP="001B4A92">
            <w:pPr>
              <w:jc w:val="left"/>
              <w:rPr>
                <w:rFonts w:ascii="Arial" w:hAnsi="Arial" w:cs="Arial"/>
                <w:sz w:val="16"/>
                <w:szCs w:val="16"/>
              </w:rPr>
            </w:pPr>
          </w:p>
          <w:p w:rsidR="003110DF" w:rsidRPr="008B065E" w:rsidRDefault="003110DF" w:rsidP="001B4A92">
            <w:pPr>
              <w:jc w:val="left"/>
              <w:rPr>
                <w:rFonts w:ascii="Arial" w:hAnsi="Arial" w:cs="Arial"/>
                <w:sz w:val="16"/>
                <w:szCs w:val="16"/>
              </w:rPr>
            </w:pPr>
            <w:r>
              <w:rPr>
                <w:rFonts w:ascii="Arial" w:hAnsi="Arial" w:cs="Arial"/>
                <w:sz w:val="16"/>
                <w:szCs w:val="16"/>
              </w:rPr>
              <w:t>Historical = Permanent</w:t>
            </w:r>
          </w:p>
        </w:tc>
        <w:tc>
          <w:tcPr>
            <w:tcW w:w="1800" w:type="dxa"/>
          </w:tcPr>
          <w:p w:rsidR="008B065E" w:rsidRPr="008B065E" w:rsidRDefault="008B065E" w:rsidP="001B4A92">
            <w:pPr>
              <w:jc w:val="left"/>
              <w:rPr>
                <w:rFonts w:ascii="Arial" w:hAnsi="Arial" w:cs="Arial"/>
                <w:sz w:val="16"/>
                <w:szCs w:val="16"/>
              </w:rPr>
            </w:pPr>
          </w:p>
          <w:p w:rsidR="00F45559" w:rsidRPr="00F45559" w:rsidRDefault="00F45559" w:rsidP="001B4A92">
            <w:pPr>
              <w:jc w:val="left"/>
              <w:rPr>
                <w:rFonts w:ascii="Arial" w:hAnsi="Arial" w:cs="Arial"/>
                <w:b/>
                <w:sz w:val="16"/>
                <w:szCs w:val="16"/>
              </w:rPr>
            </w:pPr>
            <w:r w:rsidRPr="00F45559">
              <w:rPr>
                <w:rFonts w:ascii="Arial" w:hAnsi="Arial" w:cs="Arial"/>
                <w:b/>
                <w:sz w:val="16"/>
                <w:szCs w:val="16"/>
              </w:rPr>
              <w:t>Proposed:</w:t>
            </w:r>
          </w:p>
          <w:p w:rsidR="008B065E" w:rsidRPr="008B065E" w:rsidRDefault="008B065E" w:rsidP="001B4A92">
            <w:pPr>
              <w:jc w:val="left"/>
              <w:rPr>
                <w:rFonts w:ascii="Arial" w:hAnsi="Arial" w:cs="Arial"/>
                <w:sz w:val="16"/>
                <w:szCs w:val="16"/>
              </w:rPr>
            </w:pPr>
            <w:r w:rsidRPr="008B065E">
              <w:rPr>
                <w:rFonts w:ascii="Arial" w:hAnsi="Arial" w:cs="Arial"/>
                <w:sz w:val="16"/>
                <w:szCs w:val="16"/>
              </w:rPr>
              <w:t xml:space="preserve">Permanent.  Cut off files annually and screen for non-record materials.  </w:t>
            </w:r>
            <w:r w:rsidRPr="008B065E">
              <w:rPr>
                <w:rFonts w:ascii="Arial" w:hAnsi="Arial" w:cs="Arial"/>
                <w:b/>
                <w:sz w:val="16"/>
                <w:szCs w:val="16"/>
              </w:rPr>
              <w:t xml:space="preserve">Transfer paper records </w:t>
            </w:r>
            <w:r w:rsidRPr="008B065E">
              <w:rPr>
                <w:rFonts w:ascii="Arial" w:hAnsi="Arial" w:cs="Arial"/>
                <w:sz w:val="16"/>
                <w:szCs w:val="16"/>
              </w:rPr>
              <w:t xml:space="preserve">to the Washington National Records Center (WNRC) or appropriate regional records center 5 years after cutoff or when an individual leaves the agency, whichever is sooner.  </w:t>
            </w:r>
            <w:r w:rsidRPr="008B065E">
              <w:rPr>
                <w:rFonts w:ascii="Arial" w:hAnsi="Arial" w:cs="Arial"/>
                <w:b/>
                <w:sz w:val="16"/>
                <w:szCs w:val="16"/>
              </w:rPr>
              <w:t xml:space="preserve">Pre-accession electronic records to the National Archives and Records Administration (NARA) with associated files 5 years after cutoff.  </w:t>
            </w:r>
            <w:r w:rsidRPr="008B065E">
              <w:rPr>
                <w:rFonts w:ascii="Arial" w:hAnsi="Arial" w:cs="Arial"/>
                <w:sz w:val="16"/>
                <w:szCs w:val="16"/>
              </w:rPr>
              <w:t>Transfer legal custody of all</w:t>
            </w:r>
            <w:r w:rsidRPr="008B065E">
              <w:rPr>
                <w:rFonts w:ascii="Arial" w:hAnsi="Arial" w:cs="Arial"/>
                <w:b/>
                <w:sz w:val="16"/>
                <w:szCs w:val="16"/>
              </w:rPr>
              <w:t xml:space="preserve"> </w:t>
            </w:r>
            <w:r w:rsidRPr="008B065E">
              <w:rPr>
                <w:rFonts w:ascii="Arial" w:hAnsi="Arial" w:cs="Arial"/>
                <w:sz w:val="16"/>
                <w:szCs w:val="16"/>
              </w:rPr>
              <w:t xml:space="preserve">records to NARA 15 years after cutoff in accordance with </w:t>
            </w:r>
            <w:hyperlink r:id="rId8" w:history="1">
              <w:r w:rsidRPr="008B065E">
                <w:rPr>
                  <w:rStyle w:val="Hyperlink"/>
                  <w:rFonts w:ascii="Arial" w:hAnsi="Arial" w:cs="Arial"/>
                  <w:color w:val="auto"/>
                  <w:sz w:val="16"/>
                  <w:szCs w:val="16"/>
                </w:rPr>
                <w:t>36 CFR 1235</w:t>
              </w:r>
            </w:hyperlink>
            <w:r w:rsidRPr="008B065E">
              <w:rPr>
                <w:rFonts w:ascii="Arial" w:hAnsi="Arial" w:cs="Arial"/>
                <w:sz w:val="16"/>
                <w:szCs w:val="16"/>
              </w:rPr>
              <w:t xml:space="preserve"> as applicable.</w:t>
            </w: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gridSpan w:val="2"/>
          </w:tcPr>
          <w:p w:rsidR="008B065E" w:rsidRDefault="008B065E" w:rsidP="001B4A92">
            <w:pPr>
              <w:jc w:val="left"/>
              <w:rPr>
                <w:rFonts w:ascii="Arial" w:hAnsi="Arial" w:cs="Arial"/>
                <w:sz w:val="16"/>
                <w:szCs w:val="16"/>
              </w:rPr>
            </w:pPr>
          </w:p>
          <w:p w:rsidR="003110DF" w:rsidRDefault="003110DF" w:rsidP="001B4A92">
            <w:pPr>
              <w:jc w:val="left"/>
              <w:rPr>
                <w:rFonts w:ascii="Arial" w:hAnsi="Arial" w:cs="Arial"/>
                <w:sz w:val="16"/>
                <w:szCs w:val="16"/>
              </w:rPr>
            </w:pPr>
            <w:r>
              <w:rPr>
                <w:rFonts w:ascii="Arial" w:hAnsi="Arial" w:cs="Arial"/>
                <w:sz w:val="16"/>
                <w:szCs w:val="16"/>
              </w:rPr>
              <w:t xml:space="preserve">Item 103 – </w:t>
            </w:r>
          </w:p>
          <w:p w:rsidR="003110DF" w:rsidRDefault="003110DF" w:rsidP="001B4A92">
            <w:pPr>
              <w:jc w:val="left"/>
              <w:rPr>
                <w:rFonts w:ascii="Arial" w:hAnsi="Arial" w:cs="Arial"/>
                <w:sz w:val="16"/>
                <w:szCs w:val="16"/>
              </w:rPr>
            </w:pPr>
          </w:p>
          <w:p w:rsidR="003110DF" w:rsidRDefault="003110DF" w:rsidP="001B4A92">
            <w:pPr>
              <w:jc w:val="left"/>
              <w:rPr>
                <w:rFonts w:ascii="Arial" w:hAnsi="Arial" w:cs="Arial"/>
                <w:sz w:val="16"/>
                <w:szCs w:val="16"/>
              </w:rPr>
            </w:pPr>
            <w:r>
              <w:rPr>
                <w:rFonts w:ascii="Arial" w:hAnsi="Arial" w:cs="Arial"/>
                <w:sz w:val="16"/>
                <w:szCs w:val="16"/>
              </w:rPr>
              <w:t>Disposition is temporary</w:t>
            </w:r>
          </w:p>
          <w:p w:rsidR="003110DF" w:rsidRDefault="003110DF" w:rsidP="001B4A92">
            <w:pPr>
              <w:jc w:val="left"/>
              <w:rPr>
                <w:rFonts w:ascii="Arial" w:hAnsi="Arial" w:cs="Arial"/>
                <w:sz w:val="16"/>
                <w:szCs w:val="16"/>
              </w:rPr>
            </w:pPr>
          </w:p>
          <w:p w:rsidR="003110DF" w:rsidRDefault="003110DF" w:rsidP="001B4A92">
            <w:pPr>
              <w:jc w:val="left"/>
              <w:rPr>
                <w:rFonts w:ascii="Arial" w:hAnsi="Arial" w:cs="Arial"/>
                <w:sz w:val="16"/>
                <w:szCs w:val="16"/>
              </w:rPr>
            </w:pPr>
            <w:r w:rsidRPr="003110DF">
              <w:rPr>
                <w:rFonts w:ascii="Arial" w:hAnsi="Arial" w:cs="Arial"/>
                <w:sz w:val="16"/>
                <w:szCs w:val="16"/>
              </w:rPr>
              <w:t xml:space="preserve">Active Segment: Break files annually, bring active materials forward to current year. Destroy unneeded reference materials, duplicates, transmittals and non-reference items.  Destroy when 5 years old or no longer needed for current business. </w:t>
            </w:r>
          </w:p>
          <w:p w:rsidR="003110DF" w:rsidRDefault="003110DF" w:rsidP="001B4A92">
            <w:pPr>
              <w:jc w:val="left"/>
              <w:rPr>
                <w:rFonts w:ascii="Arial" w:hAnsi="Arial" w:cs="Arial"/>
                <w:sz w:val="16"/>
                <w:szCs w:val="16"/>
              </w:rPr>
            </w:pPr>
          </w:p>
          <w:p w:rsidR="003110DF" w:rsidRPr="008B065E" w:rsidRDefault="003110DF" w:rsidP="003110DF">
            <w:pPr>
              <w:jc w:val="left"/>
              <w:rPr>
                <w:rFonts w:ascii="Arial" w:hAnsi="Arial" w:cs="Arial"/>
                <w:sz w:val="16"/>
                <w:szCs w:val="16"/>
              </w:rPr>
            </w:pPr>
            <w:r w:rsidRPr="003110DF">
              <w:rPr>
                <w:rFonts w:ascii="Arial" w:hAnsi="Arial" w:cs="Arial"/>
                <w:sz w:val="16"/>
                <w:szCs w:val="16"/>
              </w:rPr>
              <w:t xml:space="preserve">Historical Files (reference value lasting over 5 years) - </w:t>
            </w:r>
            <w:r>
              <w:rPr>
                <w:rFonts w:ascii="Arial" w:hAnsi="Arial" w:cs="Arial"/>
                <w:sz w:val="16"/>
                <w:szCs w:val="16"/>
              </w:rPr>
              <w:t>P</w:t>
            </w:r>
            <w:r w:rsidRPr="003110DF">
              <w:rPr>
                <w:rFonts w:ascii="Arial" w:hAnsi="Arial" w:cs="Arial"/>
                <w:sz w:val="16"/>
                <w:szCs w:val="16"/>
              </w:rPr>
              <w:t>ermanent.  Transfer to WNRC when no longer need for reference.  Transfer to NARA when most recent is 20 years old.</w:t>
            </w:r>
          </w:p>
        </w:tc>
      </w:tr>
      <w:tr w:rsidR="008B065E" w:rsidRPr="008B065E" w:rsidTr="000A395E">
        <w:trPr>
          <w:trHeight w:val="305"/>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8B065E">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1. Subject/Correspondence Files</w:t>
            </w:r>
          </w:p>
          <w:p w:rsidR="008B065E" w:rsidRPr="008B065E" w:rsidRDefault="008B065E" w:rsidP="001B4A92">
            <w:pPr>
              <w:jc w:val="left"/>
              <w:rPr>
                <w:rFonts w:ascii="Arial" w:hAnsi="Arial" w:cs="Arial"/>
                <w:b/>
                <w:sz w:val="16"/>
                <w:szCs w:val="16"/>
              </w:rPr>
            </w:pPr>
          </w:p>
          <w:p w:rsidR="008B065E" w:rsidRPr="003110DF" w:rsidRDefault="008B065E" w:rsidP="003110DF">
            <w:pPr>
              <w:pStyle w:val="ListParagraph"/>
              <w:numPr>
                <w:ilvl w:val="0"/>
                <w:numId w:val="4"/>
              </w:numPr>
              <w:jc w:val="left"/>
              <w:rPr>
                <w:rFonts w:ascii="Arial" w:hAnsi="Arial" w:cs="Arial"/>
                <w:b/>
                <w:sz w:val="16"/>
                <w:szCs w:val="16"/>
              </w:rPr>
            </w:pPr>
            <w:r w:rsidRPr="003110DF">
              <w:rPr>
                <w:rFonts w:ascii="Arial" w:hAnsi="Arial" w:cs="Arial"/>
                <w:b/>
                <w:sz w:val="16"/>
                <w:szCs w:val="16"/>
              </w:rPr>
              <w:lastRenderedPageBreak/>
              <w:t>Division Director Files</w:t>
            </w:r>
          </w:p>
          <w:p w:rsidR="003110DF" w:rsidRDefault="003110DF" w:rsidP="003110DF">
            <w:pPr>
              <w:pStyle w:val="ListParagraph"/>
              <w:ind w:left="360"/>
              <w:jc w:val="left"/>
              <w:rPr>
                <w:rFonts w:ascii="Arial" w:hAnsi="Arial" w:cs="Arial"/>
                <w:sz w:val="16"/>
                <w:szCs w:val="16"/>
              </w:rPr>
            </w:pPr>
          </w:p>
          <w:p w:rsidR="002A4D06" w:rsidRPr="002A4D06" w:rsidRDefault="002A4D06" w:rsidP="002A4D06">
            <w:pPr>
              <w:jc w:val="left"/>
              <w:rPr>
                <w:rFonts w:ascii="Arial" w:hAnsi="Arial" w:cs="Arial"/>
                <w:sz w:val="16"/>
                <w:szCs w:val="16"/>
              </w:rPr>
            </w:pPr>
            <w:r>
              <w:rPr>
                <w:rFonts w:ascii="Arial" w:hAnsi="Arial" w:cs="Arial"/>
                <w:sz w:val="16"/>
                <w:szCs w:val="16"/>
              </w:rPr>
              <w:t>Below the Associate/Assistant Commissioner Level (includes EEO)</w:t>
            </w:r>
          </w:p>
        </w:tc>
        <w:tc>
          <w:tcPr>
            <w:tcW w:w="1800" w:type="dxa"/>
          </w:tcPr>
          <w:p w:rsidR="008B065E" w:rsidRPr="008B065E" w:rsidRDefault="008B065E" w:rsidP="001B4A92">
            <w:pPr>
              <w:jc w:val="left"/>
              <w:rPr>
                <w:rFonts w:ascii="Arial" w:hAnsi="Arial" w:cs="Arial"/>
                <w:sz w:val="16"/>
                <w:szCs w:val="16"/>
              </w:rPr>
            </w:pPr>
          </w:p>
          <w:p w:rsidR="00F45559" w:rsidRDefault="00F45559" w:rsidP="001B4A92">
            <w:pPr>
              <w:jc w:val="left"/>
              <w:rPr>
                <w:rFonts w:ascii="Arial" w:hAnsi="Arial" w:cs="Arial"/>
                <w:b/>
                <w:sz w:val="16"/>
                <w:szCs w:val="16"/>
              </w:rPr>
            </w:pPr>
            <w:r w:rsidRPr="00F45559">
              <w:rPr>
                <w:rFonts w:ascii="Arial" w:hAnsi="Arial" w:cs="Arial"/>
                <w:b/>
                <w:sz w:val="16"/>
                <w:szCs w:val="16"/>
              </w:rPr>
              <w:t>Proposed:</w:t>
            </w:r>
          </w:p>
          <w:p w:rsidR="008B065E" w:rsidRPr="008B065E" w:rsidRDefault="008B065E" w:rsidP="001B4A92">
            <w:pPr>
              <w:jc w:val="left"/>
              <w:rPr>
                <w:rFonts w:ascii="Arial" w:hAnsi="Arial" w:cs="Arial"/>
                <w:sz w:val="16"/>
                <w:szCs w:val="16"/>
              </w:rPr>
            </w:pPr>
            <w:r w:rsidRPr="008B065E">
              <w:rPr>
                <w:rFonts w:ascii="Arial" w:hAnsi="Arial" w:cs="Arial"/>
                <w:sz w:val="16"/>
                <w:szCs w:val="16"/>
              </w:rPr>
              <w:t xml:space="preserve">Temporary.  Cut off </w:t>
            </w:r>
            <w:r w:rsidRPr="008B065E">
              <w:rPr>
                <w:rFonts w:ascii="Arial" w:hAnsi="Arial" w:cs="Arial"/>
                <w:sz w:val="16"/>
                <w:szCs w:val="16"/>
              </w:rPr>
              <w:lastRenderedPageBreak/>
              <w:t>files annually.  Delete/destroy 10 years after cutoff.</w:t>
            </w:r>
          </w:p>
          <w:p w:rsidR="008B065E" w:rsidRPr="008B065E" w:rsidRDefault="008B065E" w:rsidP="001B4A92">
            <w:pPr>
              <w:jc w:val="left"/>
              <w:rPr>
                <w:rFonts w:ascii="Arial" w:hAnsi="Arial" w:cs="Arial"/>
                <w:sz w:val="16"/>
                <w:szCs w:val="16"/>
              </w:rPr>
            </w:pP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gridSpan w:val="2"/>
          </w:tcPr>
          <w:p w:rsidR="008B065E" w:rsidRDefault="008B065E" w:rsidP="001B4A92">
            <w:pPr>
              <w:jc w:val="left"/>
              <w:rPr>
                <w:rFonts w:ascii="Arial" w:hAnsi="Arial" w:cs="Arial"/>
                <w:sz w:val="16"/>
                <w:szCs w:val="16"/>
              </w:rPr>
            </w:pPr>
          </w:p>
          <w:p w:rsidR="002A4D06" w:rsidRPr="008B065E" w:rsidRDefault="002A4D06" w:rsidP="001B4A92">
            <w:pPr>
              <w:jc w:val="left"/>
              <w:rPr>
                <w:rFonts w:ascii="Arial" w:hAnsi="Arial" w:cs="Arial"/>
                <w:sz w:val="16"/>
                <w:szCs w:val="16"/>
              </w:rPr>
            </w:pPr>
            <w:r>
              <w:rPr>
                <w:rFonts w:ascii="Arial" w:hAnsi="Arial" w:cs="Arial"/>
                <w:sz w:val="16"/>
                <w:szCs w:val="16"/>
              </w:rPr>
              <w:t>Item 110</w:t>
            </w:r>
          </w:p>
        </w:tc>
      </w:tr>
      <w:tr w:rsidR="008B065E" w:rsidRPr="008B065E" w:rsidTr="000A395E">
        <w:trPr>
          <w:trHeight w:val="305"/>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8B065E">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1. Subject/Correspondence Files</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r w:rsidRPr="008B065E">
              <w:rPr>
                <w:rFonts w:ascii="Arial" w:hAnsi="Arial" w:cs="Arial"/>
                <w:b/>
                <w:sz w:val="16"/>
                <w:szCs w:val="16"/>
              </w:rPr>
              <w:t xml:space="preserve">c. Branch Chief, Project Manager and Team Leader Files </w:t>
            </w:r>
            <w:r w:rsidRPr="008B065E">
              <w:rPr>
                <w:rFonts w:ascii="Arial" w:hAnsi="Arial" w:cs="Arial"/>
                <w:sz w:val="16"/>
                <w:szCs w:val="16"/>
              </w:rPr>
              <w:t xml:space="preserve"> </w:t>
            </w:r>
          </w:p>
        </w:tc>
        <w:tc>
          <w:tcPr>
            <w:tcW w:w="1800" w:type="dxa"/>
          </w:tcPr>
          <w:p w:rsidR="008B065E" w:rsidRPr="008B065E" w:rsidRDefault="008B065E" w:rsidP="001B4A92">
            <w:pPr>
              <w:jc w:val="left"/>
              <w:rPr>
                <w:rFonts w:ascii="Arial" w:hAnsi="Arial" w:cs="Arial"/>
                <w:sz w:val="16"/>
                <w:szCs w:val="16"/>
              </w:rPr>
            </w:pPr>
          </w:p>
          <w:p w:rsidR="00F45559" w:rsidRDefault="00F45559" w:rsidP="001B4A92">
            <w:pPr>
              <w:jc w:val="left"/>
              <w:rPr>
                <w:rFonts w:ascii="Arial" w:hAnsi="Arial" w:cs="Arial"/>
                <w:b/>
                <w:sz w:val="16"/>
                <w:szCs w:val="16"/>
              </w:rPr>
            </w:pPr>
            <w:r w:rsidRPr="00F45559">
              <w:rPr>
                <w:rFonts w:ascii="Arial" w:hAnsi="Arial" w:cs="Arial"/>
                <w:b/>
                <w:sz w:val="16"/>
                <w:szCs w:val="16"/>
              </w:rPr>
              <w:t>Proposed:</w:t>
            </w:r>
          </w:p>
          <w:p w:rsidR="008B065E" w:rsidRPr="008B065E" w:rsidRDefault="008B065E" w:rsidP="001B4A92">
            <w:pPr>
              <w:jc w:val="left"/>
              <w:rPr>
                <w:rFonts w:ascii="Arial" w:hAnsi="Arial" w:cs="Arial"/>
                <w:sz w:val="16"/>
                <w:szCs w:val="16"/>
              </w:rPr>
            </w:pPr>
            <w:r w:rsidRPr="008B065E">
              <w:rPr>
                <w:rFonts w:ascii="Arial" w:hAnsi="Arial" w:cs="Arial"/>
                <w:sz w:val="16"/>
                <w:szCs w:val="16"/>
              </w:rPr>
              <w:t>Temporary.  Cut off files at the end of the calendar year.  Destroy/ delete 5 years after cutoff.</w:t>
            </w:r>
          </w:p>
          <w:p w:rsidR="008B065E" w:rsidRPr="008B065E" w:rsidRDefault="008B065E" w:rsidP="001B4A92">
            <w:pPr>
              <w:jc w:val="left"/>
              <w:rPr>
                <w:rFonts w:ascii="Arial" w:hAnsi="Arial" w:cs="Arial"/>
                <w:sz w:val="16"/>
                <w:szCs w:val="16"/>
              </w:rPr>
            </w:pP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gridSpan w:val="2"/>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tc>
      </w:tr>
      <w:tr w:rsidR="008B065E" w:rsidRPr="008B065E" w:rsidTr="000A395E">
        <w:trPr>
          <w:trHeight w:val="305"/>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8B065E">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1. Subject/Correspondence Files</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r w:rsidRPr="008B065E">
              <w:rPr>
                <w:rFonts w:ascii="Arial" w:hAnsi="Arial" w:cs="Arial"/>
                <w:b/>
                <w:sz w:val="16"/>
                <w:szCs w:val="16"/>
              </w:rPr>
              <w:t>d. Other Staff Members</w:t>
            </w:r>
          </w:p>
        </w:tc>
        <w:tc>
          <w:tcPr>
            <w:tcW w:w="1800" w:type="dxa"/>
          </w:tcPr>
          <w:p w:rsidR="008B065E" w:rsidRPr="008B065E" w:rsidRDefault="008B065E" w:rsidP="001B4A92">
            <w:pPr>
              <w:jc w:val="left"/>
              <w:rPr>
                <w:rFonts w:ascii="Arial" w:hAnsi="Arial" w:cs="Arial"/>
                <w:sz w:val="16"/>
                <w:szCs w:val="16"/>
              </w:rPr>
            </w:pPr>
          </w:p>
          <w:p w:rsidR="00F45559" w:rsidRDefault="00F45559" w:rsidP="001B4A92">
            <w:pPr>
              <w:jc w:val="left"/>
              <w:rPr>
                <w:rFonts w:ascii="Arial" w:hAnsi="Arial" w:cs="Arial"/>
                <w:b/>
                <w:sz w:val="16"/>
                <w:szCs w:val="16"/>
              </w:rPr>
            </w:pPr>
            <w:r w:rsidRPr="00F45559">
              <w:rPr>
                <w:rFonts w:ascii="Arial" w:hAnsi="Arial" w:cs="Arial"/>
                <w:b/>
                <w:sz w:val="16"/>
                <w:szCs w:val="16"/>
              </w:rPr>
              <w:t>Proposed:</w:t>
            </w:r>
          </w:p>
          <w:p w:rsidR="008B065E" w:rsidRPr="008B065E" w:rsidRDefault="008B065E" w:rsidP="001B4A92">
            <w:pPr>
              <w:jc w:val="left"/>
              <w:rPr>
                <w:rFonts w:ascii="Arial" w:hAnsi="Arial" w:cs="Arial"/>
                <w:sz w:val="16"/>
                <w:szCs w:val="16"/>
              </w:rPr>
            </w:pPr>
            <w:r w:rsidRPr="008B065E">
              <w:rPr>
                <w:rFonts w:ascii="Arial" w:hAnsi="Arial" w:cs="Arial"/>
                <w:sz w:val="16"/>
                <w:szCs w:val="16"/>
              </w:rPr>
              <w:t>Temporary. Cut off files annually.  Delete/destroy 3 years after cutoff.</w:t>
            </w:r>
          </w:p>
        </w:tc>
        <w:tc>
          <w:tcPr>
            <w:tcW w:w="1440" w:type="dxa"/>
          </w:tcPr>
          <w:p w:rsidR="008B065E" w:rsidRPr="008B065E" w:rsidRDefault="008B065E" w:rsidP="001B4A92">
            <w:pPr>
              <w:jc w:val="left"/>
              <w:rPr>
                <w:rFonts w:ascii="Arial" w:hAnsi="Arial" w:cs="Arial"/>
                <w:color w:val="FF0000"/>
                <w:sz w:val="16"/>
                <w:szCs w:val="16"/>
              </w:rPr>
            </w:pPr>
          </w:p>
        </w:tc>
        <w:tc>
          <w:tcPr>
            <w:tcW w:w="720" w:type="dxa"/>
          </w:tcPr>
          <w:p w:rsidR="008B065E" w:rsidRPr="008B065E" w:rsidRDefault="008B065E" w:rsidP="001B4A92">
            <w:pPr>
              <w:jc w:val="left"/>
              <w:rPr>
                <w:rFonts w:ascii="Arial" w:hAnsi="Arial" w:cs="Arial"/>
                <w:color w:val="FF0000"/>
                <w:sz w:val="16"/>
                <w:szCs w:val="16"/>
              </w:rPr>
            </w:pPr>
          </w:p>
        </w:tc>
        <w:tc>
          <w:tcPr>
            <w:tcW w:w="810" w:type="dxa"/>
          </w:tcPr>
          <w:p w:rsidR="008B065E" w:rsidRPr="008B065E" w:rsidRDefault="008B065E" w:rsidP="001B4A92">
            <w:pPr>
              <w:jc w:val="left"/>
              <w:rPr>
                <w:rFonts w:ascii="Arial" w:hAnsi="Arial" w:cs="Arial"/>
                <w:color w:val="FF0000"/>
                <w:sz w:val="16"/>
                <w:szCs w:val="16"/>
              </w:rPr>
            </w:pPr>
          </w:p>
        </w:tc>
        <w:tc>
          <w:tcPr>
            <w:tcW w:w="1080" w:type="dxa"/>
          </w:tcPr>
          <w:p w:rsidR="008B065E" w:rsidRPr="008B065E" w:rsidRDefault="008B065E" w:rsidP="001B4A92">
            <w:pPr>
              <w:jc w:val="left"/>
              <w:rPr>
                <w:rFonts w:ascii="Arial" w:hAnsi="Arial" w:cs="Arial"/>
                <w:color w:val="FF0000"/>
                <w:sz w:val="16"/>
                <w:szCs w:val="16"/>
              </w:rPr>
            </w:pPr>
          </w:p>
        </w:tc>
        <w:tc>
          <w:tcPr>
            <w:tcW w:w="900" w:type="dxa"/>
          </w:tcPr>
          <w:p w:rsidR="008B065E" w:rsidRPr="008B065E" w:rsidRDefault="008B065E" w:rsidP="001B4A92">
            <w:pPr>
              <w:jc w:val="left"/>
              <w:rPr>
                <w:rFonts w:ascii="Arial" w:hAnsi="Arial" w:cs="Arial"/>
                <w:color w:val="FF0000"/>
                <w:sz w:val="16"/>
                <w:szCs w:val="16"/>
              </w:rPr>
            </w:pPr>
          </w:p>
        </w:tc>
        <w:tc>
          <w:tcPr>
            <w:tcW w:w="1620" w:type="dxa"/>
            <w:gridSpan w:val="2"/>
          </w:tcPr>
          <w:p w:rsidR="008B065E" w:rsidRPr="008B065E" w:rsidRDefault="008B065E" w:rsidP="001B4A92">
            <w:pPr>
              <w:jc w:val="left"/>
              <w:rPr>
                <w:rFonts w:ascii="Arial" w:hAnsi="Arial" w:cs="Arial"/>
                <w:sz w:val="16"/>
                <w:szCs w:val="16"/>
              </w:rPr>
            </w:pPr>
          </w:p>
        </w:tc>
      </w:tr>
      <w:tr w:rsidR="008B065E" w:rsidRPr="008B065E" w:rsidTr="000A395E">
        <w:trPr>
          <w:trHeight w:val="305"/>
        </w:trPr>
        <w:tc>
          <w:tcPr>
            <w:tcW w:w="1800" w:type="dxa"/>
          </w:tcPr>
          <w:p w:rsidR="008B065E" w:rsidRPr="00F45559" w:rsidRDefault="008B065E" w:rsidP="001B4A92">
            <w:pPr>
              <w:jc w:val="left"/>
              <w:rPr>
                <w:rFonts w:ascii="Arial" w:hAnsi="Arial" w:cs="Arial"/>
                <w:b/>
                <w:sz w:val="16"/>
                <w:szCs w:val="16"/>
              </w:rPr>
            </w:pPr>
          </w:p>
          <w:p w:rsidR="008B065E" w:rsidRPr="00F45559" w:rsidRDefault="008B065E" w:rsidP="001B4A92">
            <w:pPr>
              <w:jc w:val="left"/>
              <w:rPr>
                <w:rFonts w:ascii="Arial" w:hAnsi="Arial" w:cs="Arial"/>
                <w:b/>
                <w:sz w:val="16"/>
                <w:szCs w:val="16"/>
              </w:rPr>
            </w:pPr>
            <w:r w:rsidRPr="00F45559">
              <w:rPr>
                <w:rFonts w:ascii="Arial" w:hAnsi="Arial" w:cs="Arial"/>
                <w:b/>
                <w:sz w:val="16"/>
                <w:szCs w:val="16"/>
              </w:rPr>
              <w:t>Organizational Policy and Procedures Files</w:t>
            </w:r>
          </w:p>
        </w:tc>
        <w:tc>
          <w:tcPr>
            <w:tcW w:w="3510" w:type="dxa"/>
          </w:tcPr>
          <w:p w:rsidR="008B065E" w:rsidRPr="00F45559" w:rsidRDefault="008B065E" w:rsidP="00F45559">
            <w:pPr>
              <w:jc w:val="left"/>
              <w:rPr>
                <w:rFonts w:ascii="Arial" w:hAnsi="Arial" w:cs="Arial"/>
                <w:sz w:val="16"/>
                <w:szCs w:val="16"/>
              </w:rPr>
            </w:pPr>
          </w:p>
          <w:p w:rsidR="00F45559" w:rsidRPr="00F45559" w:rsidRDefault="00D5498B" w:rsidP="00F45559">
            <w:pPr>
              <w:jc w:val="left"/>
              <w:rPr>
                <w:rFonts w:ascii="Arial" w:hAnsi="Arial" w:cs="Arial"/>
                <w:sz w:val="16"/>
                <w:szCs w:val="16"/>
              </w:rPr>
            </w:pPr>
            <w:r>
              <w:rPr>
                <w:rFonts w:ascii="Arial" w:hAnsi="Arial" w:cs="Arial"/>
                <w:sz w:val="16"/>
                <w:szCs w:val="16"/>
                <w:u w:val="single"/>
              </w:rPr>
              <w:t xml:space="preserve">Policy and Procedures </w:t>
            </w:r>
            <w:r w:rsidR="00F45559" w:rsidRPr="00D5498B">
              <w:rPr>
                <w:rFonts w:ascii="Arial" w:hAnsi="Arial" w:cs="Arial"/>
                <w:sz w:val="16"/>
                <w:szCs w:val="16"/>
                <w:u w:val="single"/>
              </w:rPr>
              <w:t>(Non-Routine)</w:t>
            </w:r>
            <w:r w:rsidR="00F45559" w:rsidRPr="00F45559">
              <w:rPr>
                <w:rFonts w:ascii="Arial" w:hAnsi="Arial" w:cs="Arial"/>
                <w:sz w:val="16"/>
                <w:szCs w:val="16"/>
              </w:rPr>
              <w:t xml:space="preserve"> - Records include correspondence relating to the establishment and reorganization of the BLS mission, function, and changes in organizational directives; functional statements; delegations of authority, including headquarters, regional and field offices.</w:t>
            </w:r>
          </w:p>
          <w:p w:rsidR="00F45559" w:rsidRPr="00F45559" w:rsidRDefault="00F45559" w:rsidP="00F45559">
            <w:pPr>
              <w:jc w:val="left"/>
              <w:rPr>
                <w:rFonts w:ascii="Arial" w:hAnsi="Arial" w:cs="Arial"/>
                <w:sz w:val="16"/>
                <w:szCs w:val="16"/>
              </w:rPr>
            </w:pPr>
          </w:p>
          <w:p w:rsidR="00F45559" w:rsidRPr="008B065E" w:rsidRDefault="00F45559" w:rsidP="00F45559">
            <w:pPr>
              <w:jc w:val="left"/>
              <w:rPr>
                <w:rFonts w:ascii="Arial" w:hAnsi="Arial" w:cs="Arial"/>
                <w:b/>
                <w:sz w:val="16"/>
                <w:szCs w:val="16"/>
              </w:rPr>
            </w:pPr>
            <w:r w:rsidRPr="00F45559">
              <w:rPr>
                <w:rFonts w:ascii="Arial" w:hAnsi="Arial" w:cs="Arial"/>
                <w:sz w:val="16"/>
                <w:szCs w:val="16"/>
              </w:rPr>
              <w:t xml:space="preserve">These files contain materials considered to have a more historical reference use concerning administrative actions and policies of the Bureau.  </w:t>
            </w:r>
          </w:p>
        </w:tc>
        <w:tc>
          <w:tcPr>
            <w:tcW w:w="1800" w:type="dxa"/>
          </w:tcPr>
          <w:p w:rsidR="008B065E" w:rsidRDefault="008B065E" w:rsidP="001B4A92">
            <w:pPr>
              <w:jc w:val="left"/>
              <w:rPr>
                <w:rFonts w:ascii="Arial" w:hAnsi="Arial" w:cs="Arial"/>
                <w:sz w:val="16"/>
                <w:szCs w:val="16"/>
              </w:rPr>
            </w:pPr>
          </w:p>
          <w:p w:rsidR="00F45559" w:rsidRPr="00F45559" w:rsidRDefault="00F45559" w:rsidP="001B4A92">
            <w:pPr>
              <w:jc w:val="left"/>
              <w:rPr>
                <w:rFonts w:ascii="Arial" w:hAnsi="Arial" w:cs="Arial"/>
                <w:b/>
                <w:sz w:val="16"/>
                <w:szCs w:val="16"/>
              </w:rPr>
            </w:pPr>
            <w:r w:rsidRPr="00F45559">
              <w:rPr>
                <w:rFonts w:ascii="Arial" w:hAnsi="Arial" w:cs="Arial"/>
                <w:b/>
                <w:sz w:val="16"/>
                <w:szCs w:val="16"/>
              </w:rPr>
              <w:t>Proposed:</w:t>
            </w:r>
          </w:p>
          <w:p w:rsidR="00F45559" w:rsidRPr="008B065E" w:rsidRDefault="00F45559" w:rsidP="001B4A92">
            <w:pPr>
              <w:jc w:val="left"/>
              <w:rPr>
                <w:rFonts w:ascii="Arial" w:hAnsi="Arial" w:cs="Arial"/>
                <w:sz w:val="16"/>
                <w:szCs w:val="16"/>
              </w:rPr>
            </w:pPr>
            <w:r w:rsidRPr="00F45559">
              <w:rPr>
                <w:rFonts w:ascii="Arial" w:hAnsi="Arial" w:cs="Arial"/>
                <w:sz w:val="16"/>
                <w:szCs w:val="16"/>
              </w:rPr>
              <w:t xml:space="preserve">Permanent.  Cut off files when superseded or obsolete.  Transfer to WNRC 5 years after cutoff.  Transfer to NARA 15 years after cutoff.  Electronic records should be transferred with all applicable finding aids and indexes in accordance </w:t>
            </w:r>
            <w:r w:rsidRPr="008B065E">
              <w:rPr>
                <w:rFonts w:ascii="Arial" w:hAnsi="Arial" w:cs="Arial"/>
                <w:sz w:val="16"/>
                <w:szCs w:val="16"/>
              </w:rPr>
              <w:t xml:space="preserve">with </w:t>
            </w:r>
            <w:hyperlink r:id="rId9" w:history="1">
              <w:r w:rsidRPr="008B065E">
                <w:rPr>
                  <w:rStyle w:val="Hyperlink"/>
                  <w:rFonts w:ascii="Arial" w:hAnsi="Arial" w:cs="Arial"/>
                  <w:color w:val="auto"/>
                  <w:sz w:val="16"/>
                  <w:szCs w:val="16"/>
                </w:rPr>
                <w:t>36 CFR 1235</w:t>
              </w:r>
            </w:hyperlink>
            <w:r w:rsidRPr="008B065E">
              <w:rPr>
                <w:rFonts w:ascii="Arial" w:hAnsi="Arial" w:cs="Arial"/>
                <w:sz w:val="16"/>
                <w:szCs w:val="16"/>
              </w:rPr>
              <w:t xml:space="preserve"> as applicable.</w:t>
            </w:r>
          </w:p>
        </w:tc>
        <w:tc>
          <w:tcPr>
            <w:tcW w:w="1440" w:type="dxa"/>
          </w:tcPr>
          <w:p w:rsidR="008B065E" w:rsidRPr="008B065E" w:rsidRDefault="008B065E" w:rsidP="001B4A92">
            <w:pPr>
              <w:jc w:val="left"/>
              <w:rPr>
                <w:rFonts w:ascii="Arial" w:hAnsi="Arial" w:cs="Arial"/>
                <w:color w:val="FF0000"/>
                <w:sz w:val="16"/>
                <w:szCs w:val="16"/>
              </w:rPr>
            </w:pPr>
          </w:p>
        </w:tc>
        <w:tc>
          <w:tcPr>
            <w:tcW w:w="720" w:type="dxa"/>
          </w:tcPr>
          <w:p w:rsidR="008B065E" w:rsidRPr="008B065E" w:rsidRDefault="008B065E" w:rsidP="001B4A92">
            <w:pPr>
              <w:jc w:val="left"/>
              <w:rPr>
                <w:rFonts w:ascii="Arial" w:hAnsi="Arial" w:cs="Arial"/>
                <w:color w:val="FF0000"/>
                <w:sz w:val="16"/>
                <w:szCs w:val="16"/>
              </w:rPr>
            </w:pPr>
          </w:p>
        </w:tc>
        <w:tc>
          <w:tcPr>
            <w:tcW w:w="810" w:type="dxa"/>
          </w:tcPr>
          <w:p w:rsidR="008B065E" w:rsidRPr="008B065E" w:rsidRDefault="008B065E" w:rsidP="001B4A92">
            <w:pPr>
              <w:jc w:val="left"/>
              <w:rPr>
                <w:rFonts w:ascii="Arial" w:hAnsi="Arial" w:cs="Arial"/>
                <w:color w:val="FF0000"/>
                <w:sz w:val="16"/>
                <w:szCs w:val="16"/>
              </w:rPr>
            </w:pPr>
          </w:p>
        </w:tc>
        <w:tc>
          <w:tcPr>
            <w:tcW w:w="1080" w:type="dxa"/>
          </w:tcPr>
          <w:p w:rsidR="008B065E" w:rsidRPr="008B065E" w:rsidRDefault="008B065E" w:rsidP="001B4A92">
            <w:pPr>
              <w:jc w:val="left"/>
              <w:rPr>
                <w:rFonts w:ascii="Arial" w:hAnsi="Arial" w:cs="Arial"/>
                <w:color w:val="FF0000"/>
                <w:sz w:val="16"/>
                <w:szCs w:val="16"/>
              </w:rPr>
            </w:pPr>
          </w:p>
        </w:tc>
        <w:tc>
          <w:tcPr>
            <w:tcW w:w="900" w:type="dxa"/>
          </w:tcPr>
          <w:p w:rsidR="008B065E" w:rsidRPr="008B065E" w:rsidRDefault="008B065E" w:rsidP="001B4A92">
            <w:pPr>
              <w:jc w:val="left"/>
              <w:rPr>
                <w:rFonts w:ascii="Arial" w:hAnsi="Arial" w:cs="Arial"/>
                <w:color w:val="FF0000"/>
                <w:sz w:val="16"/>
                <w:szCs w:val="16"/>
              </w:rPr>
            </w:pPr>
          </w:p>
        </w:tc>
        <w:tc>
          <w:tcPr>
            <w:tcW w:w="1620" w:type="dxa"/>
            <w:gridSpan w:val="2"/>
          </w:tcPr>
          <w:p w:rsidR="008B065E" w:rsidRDefault="008B065E" w:rsidP="001B4A92">
            <w:pPr>
              <w:jc w:val="left"/>
              <w:rPr>
                <w:rFonts w:ascii="Arial" w:hAnsi="Arial" w:cs="Arial"/>
                <w:sz w:val="16"/>
                <w:szCs w:val="16"/>
              </w:rPr>
            </w:pPr>
          </w:p>
          <w:p w:rsidR="002A4D06" w:rsidRPr="008B065E" w:rsidRDefault="002A4D06" w:rsidP="001B4A92">
            <w:pPr>
              <w:jc w:val="left"/>
              <w:rPr>
                <w:rFonts w:ascii="Arial" w:hAnsi="Arial" w:cs="Arial"/>
                <w:sz w:val="16"/>
                <w:szCs w:val="16"/>
              </w:rPr>
            </w:pPr>
            <w:r>
              <w:rPr>
                <w:rFonts w:ascii="Arial" w:hAnsi="Arial" w:cs="Arial"/>
                <w:sz w:val="16"/>
                <w:szCs w:val="16"/>
              </w:rPr>
              <w:t>Item 103b</w:t>
            </w:r>
          </w:p>
        </w:tc>
      </w:tr>
      <w:tr w:rsidR="009F6CCB" w:rsidRPr="008B065E" w:rsidTr="000A395E">
        <w:trPr>
          <w:trHeight w:val="305"/>
        </w:trPr>
        <w:tc>
          <w:tcPr>
            <w:tcW w:w="1800" w:type="dxa"/>
          </w:tcPr>
          <w:p w:rsidR="009F6CCB" w:rsidRPr="00F45559" w:rsidRDefault="009F6CCB" w:rsidP="00223870">
            <w:pPr>
              <w:jc w:val="left"/>
              <w:rPr>
                <w:rFonts w:ascii="Arial" w:hAnsi="Arial" w:cs="Arial"/>
                <w:b/>
                <w:sz w:val="16"/>
                <w:szCs w:val="16"/>
              </w:rPr>
            </w:pPr>
          </w:p>
          <w:p w:rsidR="009F6CCB" w:rsidRPr="00F45559" w:rsidRDefault="009F6CCB" w:rsidP="00223870">
            <w:pPr>
              <w:jc w:val="left"/>
              <w:rPr>
                <w:rFonts w:ascii="Arial" w:hAnsi="Arial" w:cs="Arial"/>
                <w:b/>
                <w:sz w:val="16"/>
                <w:szCs w:val="16"/>
              </w:rPr>
            </w:pPr>
            <w:r w:rsidRPr="00F45559">
              <w:rPr>
                <w:rFonts w:ascii="Arial" w:hAnsi="Arial" w:cs="Arial"/>
                <w:b/>
                <w:sz w:val="16"/>
                <w:szCs w:val="16"/>
              </w:rPr>
              <w:t>Organizational Policy and Procedures Files</w:t>
            </w:r>
          </w:p>
        </w:tc>
        <w:tc>
          <w:tcPr>
            <w:tcW w:w="3510" w:type="dxa"/>
          </w:tcPr>
          <w:p w:rsidR="009F6CCB" w:rsidRPr="00F45559" w:rsidRDefault="009F6CCB" w:rsidP="00223870">
            <w:pPr>
              <w:jc w:val="left"/>
              <w:rPr>
                <w:rFonts w:ascii="Arial" w:hAnsi="Arial" w:cs="Arial"/>
                <w:sz w:val="16"/>
                <w:szCs w:val="16"/>
              </w:rPr>
            </w:pPr>
          </w:p>
          <w:p w:rsidR="009F6CCB" w:rsidRDefault="009F6CCB" w:rsidP="00223870">
            <w:pPr>
              <w:jc w:val="left"/>
              <w:rPr>
                <w:rFonts w:ascii="Arial" w:hAnsi="Arial" w:cs="Arial"/>
                <w:sz w:val="16"/>
                <w:szCs w:val="16"/>
              </w:rPr>
            </w:pPr>
            <w:r>
              <w:rPr>
                <w:rFonts w:ascii="Arial" w:hAnsi="Arial" w:cs="Arial"/>
                <w:sz w:val="16"/>
                <w:szCs w:val="16"/>
                <w:u w:val="single"/>
              </w:rPr>
              <w:t xml:space="preserve">Policy and Procedures </w:t>
            </w:r>
            <w:r w:rsidRPr="00D5498B">
              <w:rPr>
                <w:rFonts w:ascii="Arial" w:hAnsi="Arial" w:cs="Arial"/>
                <w:sz w:val="16"/>
                <w:szCs w:val="16"/>
                <w:u w:val="single"/>
              </w:rPr>
              <w:t>(Routine)</w:t>
            </w:r>
            <w:r w:rsidRPr="00F45559">
              <w:rPr>
                <w:rFonts w:ascii="Arial" w:hAnsi="Arial" w:cs="Arial"/>
                <w:sz w:val="16"/>
                <w:szCs w:val="16"/>
              </w:rPr>
              <w:t xml:space="preserve"> </w:t>
            </w:r>
            <w:r>
              <w:rPr>
                <w:rFonts w:ascii="Arial" w:hAnsi="Arial" w:cs="Arial"/>
                <w:sz w:val="16"/>
                <w:szCs w:val="16"/>
              </w:rPr>
              <w:t>–</w:t>
            </w:r>
            <w:r w:rsidRPr="00F45559">
              <w:rPr>
                <w:rFonts w:ascii="Arial" w:hAnsi="Arial" w:cs="Arial"/>
                <w:sz w:val="16"/>
                <w:szCs w:val="16"/>
              </w:rPr>
              <w:t xml:space="preserve"> </w:t>
            </w:r>
          </w:p>
          <w:p w:rsidR="009F6CCB" w:rsidRPr="00C00380" w:rsidRDefault="009F6CCB" w:rsidP="00223870">
            <w:pPr>
              <w:jc w:val="left"/>
              <w:rPr>
                <w:rFonts w:ascii="Arial" w:hAnsi="Arial" w:cs="Arial"/>
                <w:sz w:val="16"/>
                <w:szCs w:val="16"/>
              </w:rPr>
            </w:pPr>
            <w:r>
              <w:rPr>
                <w:rFonts w:ascii="Arial" w:hAnsi="Arial" w:cs="Arial"/>
                <w:sz w:val="16"/>
                <w:szCs w:val="16"/>
              </w:rPr>
              <w:t>These files contain standard operating procedures and other types of guidance related to routine administrative functions.</w:t>
            </w:r>
          </w:p>
        </w:tc>
        <w:tc>
          <w:tcPr>
            <w:tcW w:w="1800" w:type="dxa"/>
          </w:tcPr>
          <w:p w:rsidR="009F6CCB" w:rsidRDefault="009F6CCB" w:rsidP="00223870">
            <w:pPr>
              <w:jc w:val="left"/>
              <w:rPr>
                <w:rFonts w:ascii="Arial" w:hAnsi="Arial" w:cs="Arial"/>
                <w:sz w:val="16"/>
                <w:szCs w:val="16"/>
              </w:rPr>
            </w:pPr>
          </w:p>
          <w:p w:rsidR="009F6CCB" w:rsidRDefault="009F6CCB" w:rsidP="00223870">
            <w:pPr>
              <w:jc w:val="left"/>
              <w:rPr>
                <w:rFonts w:ascii="Arial" w:hAnsi="Arial" w:cs="Arial"/>
                <w:sz w:val="16"/>
                <w:szCs w:val="16"/>
              </w:rPr>
            </w:pPr>
            <w:r>
              <w:rPr>
                <w:rFonts w:ascii="Arial" w:hAnsi="Arial" w:cs="Arial"/>
                <w:sz w:val="16"/>
                <w:szCs w:val="16"/>
              </w:rPr>
              <w:t>Temporary.  Delete/destroy when superseded or obsolete</w:t>
            </w:r>
          </w:p>
          <w:p w:rsidR="009F6CCB" w:rsidRDefault="009F6CCB" w:rsidP="00223870">
            <w:pPr>
              <w:jc w:val="left"/>
              <w:rPr>
                <w:rFonts w:ascii="Arial" w:hAnsi="Arial" w:cs="Arial"/>
                <w:sz w:val="16"/>
                <w:szCs w:val="16"/>
              </w:rPr>
            </w:pPr>
            <w:r>
              <w:rPr>
                <w:rFonts w:ascii="Arial" w:hAnsi="Arial" w:cs="Arial"/>
                <w:sz w:val="16"/>
                <w:szCs w:val="16"/>
              </w:rPr>
              <w:t>GRS 16, Item 1a.</w:t>
            </w:r>
          </w:p>
        </w:tc>
        <w:tc>
          <w:tcPr>
            <w:tcW w:w="1440" w:type="dxa"/>
          </w:tcPr>
          <w:p w:rsidR="009F6CCB" w:rsidRPr="008B065E" w:rsidRDefault="009F6CCB" w:rsidP="001B4A92">
            <w:pPr>
              <w:jc w:val="left"/>
              <w:rPr>
                <w:rFonts w:ascii="Arial" w:hAnsi="Arial" w:cs="Arial"/>
                <w:color w:val="FF0000"/>
                <w:sz w:val="16"/>
                <w:szCs w:val="16"/>
              </w:rPr>
            </w:pPr>
          </w:p>
        </w:tc>
        <w:tc>
          <w:tcPr>
            <w:tcW w:w="720" w:type="dxa"/>
          </w:tcPr>
          <w:p w:rsidR="009F6CCB" w:rsidRPr="008B065E" w:rsidRDefault="009F6CCB" w:rsidP="001B4A92">
            <w:pPr>
              <w:jc w:val="left"/>
              <w:rPr>
                <w:rFonts w:ascii="Arial" w:hAnsi="Arial" w:cs="Arial"/>
                <w:color w:val="FF0000"/>
                <w:sz w:val="16"/>
                <w:szCs w:val="16"/>
              </w:rPr>
            </w:pPr>
          </w:p>
        </w:tc>
        <w:tc>
          <w:tcPr>
            <w:tcW w:w="810" w:type="dxa"/>
          </w:tcPr>
          <w:p w:rsidR="009F6CCB" w:rsidRPr="008B065E" w:rsidRDefault="009F6CCB" w:rsidP="001B4A92">
            <w:pPr>
              <w:jc w:val="left"/>
              <w:rPr>
                <w:rFonts w:ascii="Arial" w:hAnsi="Arial" w:cs="Arial"/>
                <w:color w:val="FF0000"/>
                <w:sz w:val="16"/>
                <w:szCs w:val="16"/>
              </w:rPr>
            </w:pPr>
          </w:p>
        </w:tc>
        <w:tc>
          <w:tcPr>
            <w:tcW w:w="1080" w:type="dxa"/>
          </w:tcPr>
          <w:p w:rsidR="009F6CCB" w:rsidRPr="008B065E" w:rsidRDefault="009F6CCB" w:rsidP="001B4A92">
            <w:pPr>
              <w:jc w:val="left"/>
              <w:rPr>
                <w:rFonts w:ascii="Arial" w:hAnsi="Arial" w:cs="Arial"/>
                <w:color w:val="FF0000"/>
                <w:sz w:val="16"/>
                <w:szCs w:val="16"/>
              </w:rPr>
            </w:pPr>
          </w:p>
        </w:tc>
        <w:tc>
          <w:tcPr>
            <w:tcW w:w="900" w:type="dxa"/>
          </w:tcPr>
          <w:p w:rsidR="009F6CCB" w:rsidRPr="008B065E" w:rsidRDefault="009F6CCB" w:rsidP="001B4A92">
            <w:pPr>
              <w:jc w:val="left"/>
              <w:rPr>
                <w:rFonts w:ascii="Arial" w:hAnsi="Arial" w:cs="Arial"/>
                <w:color w:val="FF0000"/>
                <w:sz w:val="16"/>
                <w:szCs w:val="16"/>
              </w:rPr>
            </w:pPr>
          </w:p>
        </w:tc>
        <w:tc>
          <w:tcPr>
            <w:tcW w:w="1620" w:type="dxa"/>
            <w:gridSpan w:val="2"/>
          </w:tcPr>
          <w:p w:rsidR="009F6CCB" w:rsidRPr="008B065E" w:rsidRDefault="009F6CCB" w:rsidP="001B4A92">
            <w:pPr>
              <w:jc w:val="left"/>
              <w:rPr>
                <w:rFonts w:ascii="Arial" w:hAnsi="Arial" w:cs="Arial"/>
                <w:sz w:val="16"/>
                <w:szCs w:val="16"/>
              </w:rPr>
            </w:pPr>
          </w:p>
        </w:tc>
      </w:tr>
      <w:tr w:rsidR="008B065E" w:rsidRPr="008B065E" w:rsidTr="000A395E">
        <w:trPr>
          <w:trHeight w:val="305"/>
        </w:trPr>
        <w:tc>
          <w:tcPr>
            <w:tcW w:w="1800" w:type="dxa"/>
          </w:tcPr>
          <w:p w:rsidR="008B065E" w:rsidRDefault="008B065E" w:rsidP="001B4A92">
            <w:pPr>
              <w:jc w:val="left"/>
              <w:rPr>
                <w:rFonts w:ascii="Arial" w:hAnsi="Arial" w:cs="Arial"/>
                <w:sz w:val="16"/>
                <w:szCs w:val="16"/>
              </w:rPr>
            </w:pPr>
          </w:p>
          <w:p w:rsidR="00F45559" w:rsidRPr="00F45559" w:rsidRDefault="00F45559" w:rsidP="001B4A92">
            <w:pPr>
              <w:jc w:val="left"/>
              <w:rPr>
                <w:rFonts w:ascii="Arial" w:hAnsi="Arial" w:cs="Arial"/>
                <w:b/>
                <w:sz w:val="16"/>
                <w:szCs w:val="16"/>
              </w:rPr>
            </w:pPr>
            <w:r w:rsidRPr="00F45559">
              <w:rPr>
                <w:rFonts w:ascii="Arial" w:hAnsi="Arial" w:cs="Arial"/>
                <w:b/>
                <w:sz w:val="16"/>
                <w:szCs w:val="16"/>
              </w:rPr>
              <w:t>Personal Activity Files</w:t>
            </w:r>
          </w:p>
        </w:tc>
        <w:tc>
          <w:tcPr>
            <w:tcW w:w="3510" w:type="dxa"/>
          </w:tcPr>
          <w:p w:rsidR="008B065E" w:rsidRPr="00F45559" w:rsidRDefault="008B065E" w:rsidP="001B4A92">
            <w:pPr>
              <w:jc w:val="left"/>
              <w:rPr>
                <w:rFonts w:ascii="Arial" w:hAnsi="Arial" w:cs="Arial"/>
                <w:sz w:val="16"/>
                <w:szCs w:val="16"/>
              </w:rPr>
            </w:pPr>
          </w:p>
          <w:p w:rsidR="007228FD" w:rsidRPr="007228FD" w:rsidRDefault="007228FD" w:rsidP="001B4A92">
            <w:pPr>
              <w:jc w:val="left"/>
              <w:rPr>
                <w:rFonts w:ascii="Arial" w:hAnsi="Arial" w:cs="Arial"/>
                <w:sz w:val="16"/>
                <w:szCs w:val="16"/>
                <w:u w:val="single"/>
              </w:rPr>
            </w:pPr>
            <w:r w:rsidRPr="007228FD">
              <w:rPr>
                <w:rFonts w:ascii="Arial" w:hAnsi="Arial" w:cs="Arial"/>
                <w:sz w:val="16"/>
                <w:szCs w:val="16"/>
                <w:u w:val="single"/>
              </w:rPr>
              <w:t>Personal Activity Files –</w:t>
            </w:r>
          </w:p>
          <w:p w:rsidR="00F45559" w:rsidRDefault="00F45559" w:rsidP="001B4A92">
            <w:pPr>
              <w:jc w:val="left"/>
              <w:rPr>
                <w:rFonts w:ascii="Arial" w:hAnsi="Arial" w:cs="Arial"/>
                <w:sz w:val="16"/>
                <w:szCs w:val="16"/>
              </w:rPr>
            </w:pPr>
            <w:r w:rsidRPr="00F45559">
              <w:rPr>
                <w:rFonts w:ascii="Arial" w:hAnsi="Arial" w:cs="Arial"/>
                <w:sz w:val="16"/>
                <w:szCs w:val="16"/>
              </w:rPr>
              <w:t xml:space="preserve">This file reflects primarily activities which the </w:t>
            </w:r>
            <w:r w:rsidR="00C930A1">
              <w:rPr>
                <w:rFonts w:ascii="Arial" w:hAnsi="Arial" w:cs="Arial"/>
                <w:sz w:val="16"/>
                <w:szCs w:val="16"/>
              </w:rPr>
              <w:t xml:space="preserve">Associate/Assistant Commissioners’ </w:t>
            </w:r>
            <w:r w:rsidRPr="00F45559">
              <w:rPr>
                <w:rFonts w:ascii="Arial" w:hAnsi="Arial" w:cs="Arial"/>
                <w:sz w:val="16"/>
                <w:szCs w:val="16"/>
              </w:rPr>
              <w:t xml:space="preserve">has </w:t>
            </w:r>
            <w:r w:rsidRPr="00F45559">
              <w:rPr>
                <w:rFonts w:ascii="Arial" w:hAnsi="Arial" w:cs="Arial"/>
                <w:sz w:val="16"/>
                <w:szCs w:val="16"/>
              </w:rPr>
              <w:lastRenderedPageBreak/>
              <w:t>personally participated in.</w:t>
            </w:r>
          </w:p>
          <w:p w:rsidR="00F45559" w:rsidRDefault="00F45559" w:rsidP="001B4A92">
            <w:pPr>
              <w:jc w:val="left"/>
              <w:rPr>
                <w:rFonts w:ascii="Arial" w:hAnsi="Arial" w:cs="Arial"/>
                <w:sz w:val="16"/>
                <w:szCs w:val="16"/>
              </w:rPr>
            </w:pPr>
          </w:p>
          <w:p w:rsidR="00F45559" w:rsidRDefault="00F45559" w:rsidP="0023117D">
            <w:pPr>
              <w:pStyle w:val="ListParagraph"/>
              <w:numPr>
                <w:ilvl w:val="0"/>
                <w:numId w:val="6"/>
              </w:numPr>
              <w:jc w:val="left"/>
              <w:rPr>
                <w:rFonts w:ascii="Arial" w:hAnsi="Arial" w:cs="Arial"/>
                <w:b/>
                <w:sz w:val="16"/>
                <w:szCs w:val="16"/>
              </w:rPr>
            </w:pPr>
            <w:r>
              <w:rPr>
                <w:rFonts w:ascii="Arial" w:hAnsi="Arial" w:cs="Arial"/>
                <w:b/>
                <w:sz w:val="16"/>
                <w:szCs w:val="16"/>
              </w:rPr>
              <w:t>Committees &amp; Professional Organization Records</w:t>
            </w:r>
          </w:p>
          <w:p w:rsidR="00F45559" w:rsidRDefault="00F45559" w:rsidP="00F45559">
            <w:pPr>
              <w:pStyle w:val="ListParagraph"/>
              <w:ind w:left="360"/>
              <w:jc w:val="left"/>
              <w:rPr>
                <w:rFonts w:ascii="Arial" w:hAnsi="Arial" w:cs="Arial"/>
                <w:b/>
                <w:sz w:val="16"/>
                <w:szCs w:val="16"/>
              </w:rPr>
            </w:pPr>
          </w:p>
          <w:p w:rsidR="00F45559" w:rsidRDefault="00F45559" w:rsidP="0023117D">
            <w:pPr>
              <w:pStyle w:val="ListParagraph"/>
              <w:numPr>
                <w:ilvl w:val="0"/>
                <w:numId w:val="7"/>
              </w:numPr>
              <w:jc w:val="left"/>
              <w:rPr>
                <w:rFonts w:ascii="Arial" w:hAnsi="Arial" w:cs="Arial"/>
                <w:b/>
                <w:sz w:val="16"/>
                <w:szCs w:val="16"/>
              </w:rPr>
            </w:pPr>
            <w:r>
              <w:rPr>
                <w:rFonts w:ascii="Arial" w:hAnsi="Arial" w:cs="Arial"/>
                <w:b/>
                <w:sz w:val="16"/>
                <w:szCs w:val="16"/>
              </w:rPr>
              <w:t xml:space="preserve"> BLS Sponsored Committees</w:t>
            </w:r>
          </w:p>
          <w:p w:rsidR="00FF6D66" w:rsidRDefault="00FF6D66" w:rsidP="00FF6D66">
            <w:pPr>
              <w:pStyle w:val="ListParagraph"/>
              <w:ind w:left="360"/>
              <w:jc w:val="left"/>
              <w:rPr>
                <w:rFonts w:ascii="Arial" w:hAnsi="Arial" w:cs="Arial"/>
                <w:b/>
                <w:sz w:val="16"/>
                <w:szCs w:val="16"/>
              </w:rPr>
            </w:pPr>
            <w:r w:rsidRPr="00F45559">
              <w:rPr>
                <w:rFonts w:ascii="Arial" w:hAnsi="Arial" w:cs="Arial"/>
                <w:sz w:val="16"/>
                <w:szCs w:val="16"/>
              </w:rPr>
              <w:t xml:space="preserve">For organization/subcommittees for which BLS provides the chairperson or coordinator:  </w:t>
            </w:r>
          </w:p>
          <w:p w:rsidR="00F45559" w:rsidRPr="00D5498B" w:rsidRDefault="00F45559" w:rsidP="00D5498B">
            <w:pPr>
              <w:jc w:val="left"/>
              <w:rPr>
                <w:rFonts w:ascii="Arial" w:hAnsi="Arial" w:cs="Arial"/>
                <w:b/>
                <w:sz w:val="16"/>
                <w:szCs w:val="16"/>
              </w:rPr>
            </w:pPr>
          </w:p>
        </w:tc>
        <w:tc>
          <w:tcPr>
            <w:tcW w:w="1800" w:type="dxa"/>
          </w:tcPr>
          <w:p w:rsidR="008B065E" w:rsidRDefault="008B065E" w:rsidP="001B4A92">
            <w:pPr>
              <w:jc w:val="left"/>
              <w:rPr>
                <w:rFonts w:ascii="Arial" w:hAnsi="Arial" w:cs="Arial"/>
                <w:sz w:val="16"/>
                <w:szCs w:val="16"/>
              </w:rPr>
            </w:pPr>
          </w:p>
          <w:p w:rsidR="00F45559" w:rsidRDefault="00F45559" w:rsidP="001B4A92">
            <w:pPr>
              <w:jc w:val="left"/>
              <w:rPr>
                <w:rFonts w:ascii="Arial" w:hAnsi="Arial" w:cs="Arial"/>
                <w:sz w:val="16"/>
                <w:szCs w:val="16"/>
              </w:rPr>
            </w:pPr>
            <w:r w:rsidRPr="00F45559">
              <w:rPr>
                <w:rFonts w:ascii="Arial" w:hAnsi="Arial" w:cs="Arial"/>
                <w:sz w:val="16"/>
                <w:szCs w:val="16"/>
              </w:rPr>
              <w:t xml:space="preserve">Temporary.  Break files annual and bring active materials </w:t>
            </w:r>
            <w:r w:rsidRPr="00F45559">
              <w:rPr>
                <w:rFonts w:ascii="Arial" w:hAnsi="Arial" w:cs="Arial"/>
                <w:sz w:val="16"/>
                <w:szCs w:val="16"/>
              </w:rPr>
              <w:lastRenderedPageBreak/>
              <w:t xml:space="preserve">forward into current year.  </w:t>
            </w:r>
          </w:p>
          <w:p w:rsidR="00F45559" w:rsidRDefault="00F45559" w:rsidP="001B4A92">
            <w:pPr>
              <w:jc w:val="left"/>
              <w:rPr>
                <w:rFonts w:ascii="Arial" w:hAnsi="Arial" w:cs="Arial"/>
                <w:sz w:val="16"/>
                <w:szCs w:val="16"/>
              </w:rPr>
            </w:pPr>
          </w:p>
          <w:p w:rsidR="00F45559" w:rsidRDefault="00F45559" w:rsidP="001B4A92">
            <w:pPr>
              <w:jc w:val="left"/>
              <w:rPr>
                <w:rFonts w:ascii="Arial" w:hAnsi="Arial" w:cs="Arial"/>
                <w:sz w:val="16"/>
                <w:szCs w:val="16"/>
              </w:rPr>
            </w:pPr>
          </w:p>
          <w:p w:rsidR="00FF6D66" w:rsidRDefault="00F45559" w:rsidP="00FF6D66">
            <w:pPr>
              <w:pStyle w:val="ListParagraph"/>
              <w:numPr>
                <w:ilvl w:val="0"/>
                <w:numId w:val="8"/>
              </w:numPr>
              <w:jc w:val="left"/>
              <w:rPr>
                <w:rFonts w:ascii="Arial" w:hAnsi="Arial" w:cs="Arial"/>
                <w:sz w:val="16"/>
                <w:szCs w:val="16"/>
              </w:rPr>
            </w:pPr>
            <w:r w:rsidRPr="00FF6D66">
              <w:rPr>
                <w:rFonts w:ascii="Arial" w:hAnsi="Arial" w:cs="Arial"/>
                <w:sz w:val="16"/>
                <w:szCs w:val="16"/>
              </w:rPr>
              <w:t xml:space="preserve">Write to CD </w:t>
            </w:r>
          </w:p>
          <w:p w:rsidR="00F45559" w:rsidRPr="008C4054" w:rsidRDefault="00F45559" w:rsidP="008C4054">
            <w:pPr>
              <w:jc w:val="left"/>
              <w:rPr>
                <w:rFonts w:ascii="Arial" w:hAnsi="Arial" w:cs="Arial"/>
                <w:sz w:val="16"/>
                <w:szCs w:val="16"/>
              </w:rPr>
            </w:pPr>
            <w:r w:rsidRPr="00FF6D66">
              <w:rPr>
                <w:rFonts w:ascii="Arial" w:hAnsi="Arial" w:cs="Arial"/>
                <w:sz w:val="16"/>
                <w:szCs w:val="16"/>
              </w:rPr>
              <w:t xml:space="preserve">(Electronic) or transfer to WNRC (Paper) when 5 years old, then destroy 10 years after group is discontinued.  </w:t>
            </w:r>
            <w:r w:rsidRPr="008C4054">
              <w:rPr>
                <w:rFonts w:ascii="Arial" w:hAnsi="Arial" w:cs="Arial"/>
                <w:sz w:val="16"/>
                <w:szCs w:val="16"/>
              </w:rPr>
              <w:t>.</w:t>
            </w: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gridSpan w:val="2"/>
          </w:tcPr>
          <w:p w:rsidR="00F45559" w:rsidRDefault="00F45559" w:rsidP="00F45559">
            <w:pPr>
              <w:jc w:val="left"/>
              <w:rPr>
                <w:rFonts w:ascii="Arial" w:hAnsi="Arial" w:cs="Arial"/>
                <w:color w:val="FF0000"/>
                <w:sz w:val="16"/>
                <w:szCs w:val="16"/>
              </w:rPr>
            </w:pPr>
          </w:p>
          <w:p w:rsidR="008B065E" w:rsidRPr="008B065E" w:rsidRDefault="002A4D06" w:rsidP="002A4D06">
            <w:pPr>
              <w:jc w:val="left"/>
              <w:rPr>
                <w:rFonts w:ascii="Arial" w:hAnsi="Arial" w:cs="Arial"/>
                <w:sz w:val="16"/>
                <w:szCs w:val="16"/>
              </w:rPr>
            </w:pPr>
            <w:r>
              <w:rPr>
                <w:rFonts w:ascii="Arial" w:hAnsi="Arial" w:cs="Arial"/>
                <w:sz w:val="16"/>
                <w:szCs w:val="16"/>
              </w:rPr>
              <w:t>Item 103??</w:t>
            </w:r>
          </w:p>
        </w:tc>
      </w:tr>
      <w:tr w:rsidR="00D5498B" w:rsidRPr="008B065E" w:rsidTr="000A395E">
        <w:trPr>
          <w:trHeight w:val="305"/>
        </w:trPr>
        <w:tc>
          <w:tcPr>
            <w:tcW w:w="1800" w:type="dxa"/>
          </w:tcPr>
          <w:p w:rsidR="00D5498B" w:rsidRDefault="00D5498B" w:rsidP="00223870">
            <w:pPr>
              <w:jc w:val="left"/>
              <w:rPr>
                <w:rFonts w:ascii="Arial" w:hAnsi="Arial" w:cs="Arial"/>
                <w:sz w:val="16"/>
                <w:szCs w:val="16"/>
              </w:rPr>
            </w:pPr>
          </w:p>
          <w:p w:rsidR="00D5498B" w:rsidRPr="00F45559" w:rsidRDefault="00D5498B" w:rsidP="00223870">
            <w:pPr>
              <w:jc w:val="left"/>
              <w:rPr>
                <w:rFonts w:ascii="Arial" w:hAnsi="Arial" w:cs="Arial"/>
                <w:b/>
                <w:sz w:val="16"/>
                <w:szCs w:val="16"/>
              </w:rPr>
            </w:pPr>
            <w:r w:rsidRPr="00F45559">
              <w:rPr>
                <w:rFonts w:ascii="Arial" w:hAnsi="Arial" w:cs="Arial"/>
                <w:b/>
                <w:sz w:val="16"/>
                <w:szCs w:val="16"/>
              </w:rPr>
              <w:t>Personal Activity Files</w:t>
            </w:r>
          </w:p>
        </w:tc>
        <w:tc>
          <w:tcPr>
            <w:tcW w:w="3510" w:type="dxa"/>
          </w:tcPr>
          <w:p w:rsidR="00D5498B" w:rsidRPr="00F45559" w:rsidRDefault="00D5498B" w:rsidP="00223870">
            <w:pPr>
              <w:jc w:val="left"/>
              <w:rPr>
                <w:rFonts w:ascii="Arial" w:hAnsi="Arial" w:cs="Arial"/>
                <w:sz w:val="16"/>
                <w:szCs w:val="16"/>
              </w:rPr>
            </w:pPr>
          </w:p>
          <w:p w:rsidR="007228FD" w:rsidRPr="007228FD" w:rsidRDefault="007228FD" w:rsidP="007228FD">
            <w:pPr>
              <w:jc w:val="left"/>
              <w:rPr>
                <w:rFonts w:ascii="Arial" w:hAnsi="Arial" w:cs="Arial"/>
                <w:sz w:val="16"/>
                <w:szCs w:val="16"/>
                <w:u w:val="single"/>
              </w:rPr>
            </w:pPr>
            <w:r w:rsidRPr="007228FD">
              <w:rPr>
                <w:rFonts w:ascii="Arial" w:hAnsi="Arial" w:cs="Arial"/>
                <w:sz w:val="16"/>
                <w:szCs w:val="16"/>
                <w:u w:val="single"/>
              </w:rPr>
              <w:t>Personal Activity Files –</w:t>
            </w:r>
          </w:p>
          <w:p w:rsidR="00D5498B" w:rsidRDefault="00D5498B" w:rsidP="00223870">
            <w:pPr>
              <w:jc w:val="left"/>
              <w:rPr>
                <w:rFonts w:ascii="Arial" w:hAnsi="Arial" w:cs="Arial"/>
                <w:sz w:val="16"/>
                <w:szCs w:val="16"/>
              </w:rPr>
            </w:pPr>
            <w:r w:rsidRPr="00F45559">
              <w:rPr>
                <w:rFonts w:ascii="Arial" w:hAnsi="Arial" w:cs="Arial"/>
                <w:sz w:val="16"/>
                <w:szCs w:val="16"/>
              </w:rPr>
              <w:t xml:space="preserve">This file reflects primarily activities which the </w:t>
            </w:r>
            <w:r w:rsidR="00C930A1">
              <w:rPr>
                <w:rFonts w:ascii="Arial" w:hAnsi="Arial" w:cs="Arial"/>
                <w:sz w:val="16"/>
                <w:szCs w:val="16"/>
              </w:rPr>
              <w:t xml:space="preserve">Associate/Assistant Commissioners’ </w:t>
            </w:r>
            <w:r w:rsidRPr="00F45559">
              <w:rPr>
                <w:rFonts w:ascii="Arial" w:hAnsi="Arial" w:cs="Arial"/>
                <w:sz w:val="16"/>
                <w:szCs w:val="16"/>
              </w:rPr>
              <w:t>has personally participated in.</w:t>
            </w:r>
          </w:p>
          <w:p w:rsidR="00D5498B" w:rsidRDefault="00D5498B" w:rsidP="00223870">
            <w:pPr>
              <w:jc w:val="left"/>
              <w:rPr>
                <w:rFonts w:ascii="Arial" w:hAnsi="Arial" w:cs="Arial"/>
                <w:sz w:val="16"/>
                <w:szCs w:val="16"/>
              </w:rPr>
            </w:pPr>
          </w:p>
          <w:p w:rsidR="00D5498B" w:rsidRDefault="00D5498B" w:rsidP="00D5498B">
            <w:pPr>
              <w:pStyle w:val="ListParagraph"/>
              <w:numPr>
                <w:ilvl w:val="0"/>
                <w:numId w:val="17"/>
              </w:numPr>
              <w:jc w:val="left"/>
              <w:rPr>
                <w:rFonts w:ascii="Arial" w:hAnsi="Arial" w:cs="Arial"/>
                <w:b/>
                <w:sz w:val="16"/>
                <w:szCs w:val="16"/>
              </w:rPr>
            </w:pPr>
            <w:r>
              <w:rPr>
                <w:rFonts w:ascii="Arial" w:hAnsi="Arial" w:cs="Arial"/>
                <w:b/>
                <w:sz w:val="16"/>
                <w:szCs w:val="16"/>
              </w:rPr>
              <w:t>Committees &amp; Professional Organization Records</w:t>
            </w:r>
          </w:p>
          <w:p w:rsidR="00D5498B" w:rsidRDefault="00D5498B" w:rsidP="00223870">
            <w:pPr>
              <w:pStyle w:val="ListParagraph"/>
              <w:ind w:left="360"/>
              <w:jc w:val="left"/>
              <w:rPr>
                <w:rFonts w:ascii="Arial" w:hAnsi="Arial" w:cs="Arial"/>
                <w:b/>
                <w:sz w:val="16"/>
                <w:szCs w:val="16"/>
              </w:rPr>
            </w:pPr>
          </w:p>
          <w:p w:rsidR="00D5498B" w:rsidRPr="00F45559" w:rsidRDefault="00D5498B" w:rsidP="00223870">
            <w:pPr>
              <w:pStyle w:val="ListParagraph"/>
              <w:numPr>
                <w:ilvl w:val="0"/>
                <w:numId w:val="7"/>
              </w:numPr>
              <w:jc w:val="left"/>
              <w:rPr>
                <w:rFonts w:ascii="Arial" w:hAnsi="Arial" w:cs="Arial"/>
                <w:b/>
                <w:sz w:val="16"/>
                <w:szCs w:val="16"/>
              </w:rPr>
            </w:pPr>
            <w:r>
              <w:rPr>
                <w:rFonts w:ascii="Arial" w:hAnsi="Arial" w:cs="Arial"/>
                <w:b/>
                <w:sz w:val="16"/>
                <w:szCs w:val="16"/>
              </w:rPr>
              <w:t>All Other Committees</w:t>
            </w:r>
          </w:p>
        </w:tc>
        <w:tc>
          <w:tcPr>
            <w:tcW w:w="1800" w:type="dxa"/>
          </w:tcPr>
          <w:p w:rsidR="00D5498B" w:rsidRDefault="00D5498B" w:rsidP="00223870">
            <w:pPr>
              <w:jc w:val="left"/>
              <w:rPr>
                <w:rFonts w:ascii="Arial" w:hAnsi="Arial" w:cs="Arial"/>
                <w:sz w:val="16"/>
                <w:szCs w:val="16"/>
              </w:rPr>
            </w:pPr>
          </w:p>
          <w:p w:rsidR="00D5498B" w:rsidRDefault="00D5498B" w:rsidP="00223870">
            <w:pPr>
              <w:jc w:val="left"/>
              <w:rPr>
                <w:rFonts w:ascii="Arial" w:hAnsi="Arial" w:cs="Arial"/>
                <w:sz w:val="16"/>
                <w:szCs w:val="16"/>
              </w:rPr>
            </w:pPr>
            <w:r w:rsidRPr="00F45559">
              <w:rPr>
                <w:rFonts w:ascii="Arial" w:hAnsi="Arial" w:cs="Arial"/>
                <w:sz w:val="16"/>
                <w:szCs w:val="16"/>
              </w:rPr>
              <w:t xml:space="preserve">Temporary.  Break files annual and bring active materials forward into current year.  </w:t>
            </w:r>
          </w:p>
          <w:p w:rsidR="00D5498B" w:rsidRDefault="00D5498B" w:rsidP="00223870">
            <w:pPr>
              <w:jc w:val="left"/>
              <w:rPr>
                <w:rFonts w:ascii="Arial" w:hAnsi="Arial" w:cs="Arial"/>
                <w:sz w:val="16"/>
                <w:szCs w:val="16"/>
              </w:rPr>
            </w:pPr>
          </w:p>
          <w:p w:rsidR="00D5498B" w:rsidRDefault="00D5498B" w:rsidP="00223870">
            <w:pPr>
              <w:jc w:val="left"/>
              <w:rPr>
                <w:rFonts w:ascii="Arial" w:hAnsi="Arial" w:cs="Arial"/>
                <w:sz w:val="16"/>
                <w:szCs w:val="16"/>
              </w:rPr>
            </w:pPr>
          </w:p>
          <w:p w:rsidR="00D5498B" w:rsidRDefault="00D5498B" w:rsidP="00223870">
            <w:pPr>
              <w:pStyle w:val="ListParagraph"/>
              <w:numPr>
                <w:ilvl w:val="0"/>
                <w:numId w:val="8"/>
              </w:numPr>
              <w:jc w:val="left"/>
              <w:rPr>
                <w:rFonts w:ascii="Arial" w:hAnsi="Arial" w:cs="Arial"/>
                <w:sz w:val="16"/>
                <w:szCs w:val="16"/>
              </w:rPr>
            </w:pPr>
            <w:r>
              <w:rPr>
                <w:rFonts w:ascii="Arial" w:hAnsi="Arial" w:cs="Arial"/>
                <w:sz w:val="16"/>
                <w:szCs w:val="16"/>
              </w:rPr>
              <w:t>Delete/</w:t>
            </w:r>
            <w:r w:rsidRPr="00F45559">
              <w:rPr>
                <w:rFonts w:ascii="Arial" w:hAnsi="Arial" w:cs="Arial"/>
                <w:sz w:val="16"/>
                <w:szCs w:val="16"/>
              </w:rPr>
              <w:t xml:space="preserve">destroy </w:t>
            </w:r>
          </w:p>
          <w:p w:rsidR="00D5498B" w:rsidRPr="008C4054" w:rsidRDefault="00D5498B" w:rsidP="00223870">
            <w:pPr>
              <w:jc w:val="left"/>
              <w:rPr>
                <w:rFonts w:ascii="Arial" w:hAnsi="Arial" w:cs="Arial"/>
                <w:sz w:val="16"/>
                <w:szCs w:val="16"/>
              </w:rPr>
            </w:pPr>
            <w:proofErr w:type="gramStart"/>
            <w:r w:rsidRPr="008C4054">
              <w:rPr>
                <w:rFonts w:ascii="Arial" w:hAnsi="Arial" w:cs="Arial"/>
                <w:sz w:val="16"/>
                <w:szCs w:val="16"/>
              </w:rPr>
              <w:t>when</w:t>
            </w:r>
            <w:proofErr w:type="gramEnd"/>
            <w:r w:rsidRPr="008C4054">
              <w:rPr>
                <w:rFonts w:ascii="Arial" w:hAnsi="Arial" w:cs="Arial"/>
                <w:sz w:val="16"/>
                <w:szCs w:val="16"/>
              </w:rPr>
              <w:t xml:space="preserve"> no longer needed for reference.</w:t>
            </w:r>
          </w:p>
        </w:tc>
        <w:tc>
          <w:tcPr>
            <w:tcW w:w="1440" w:type="dxa"/>
          </w:tcPr>
          <w:p w:rsidR="00D5498B" w:rsidRPr="008B065E" w:rsidRDefault="00D5498B" w:rsidP="001B4A92">
            <w:pPr>
              <w:jc w:val="left"/>
              <w:rPr>
                <w:rFonts w:ascii="Arial" w:hAnsi="Arial" w:cs="Arial"/>
                <w:sz w:val="16"/>
                <w:szCs w:val="16"/>
              </w:rPr>
            </w:pPr>
          </w:p>
        </w:tc>
        <w:tc>
          <w:tcPr>
            <w:tcW w:w="720" w:type="dxa"/>
          </w:tcPr>
          <w:p w:rsidR="00D5498B" w:rsidRPr="008B065E" w:rsidRDefault="00D5498B" w:rsidP="001B4A92">
            <w:pPr>
              <w:jc w:val="left"/>
              <w:rPr>
                <w:rFonts w:ascii="Arial" w:hAnsi="Arial" w:cs="Arial"/>
                <w:sz w:val="16"/>
                <w:szCs w:val="16"/>
              </w:rPr>
            </w:pPr>
          </w:p>
        </w:tc>
        <w:tc>
          <w:tcPr>
            <w:tcW w:w="810" w:type="dxa"/>
          </w:tcPr>
          <w:p w:rsidR="00D5498B" w:rsidRPr="008B065E" w:rsidRDefault="00D5498B" w:rsidP="001B4A92">
            <w:pPr>
              <w:jc w:val="left"/>
              <w:rPr>
                <w:rFonts w:ascii="Arial" w:hAnsi="Arial" w:cs="Arial"/>
                <w:sz w:val="16"/>
                <w:szCs w:val="16"/>
              </w:rPr>
            </w:pPr>
          </w:p>
        </w:tc>
        <w:tc>
          <w:tcPr>
            <w:tcW w:w="1080" w:type="dxa"/>
          </w:tcPr>
          <w:p w:rsidR="00D5498B" w:rsidRPr="008B065E" w:rsidRDefault="00D5498B" w:rsidP="001B4A92">
            <w:pPr>
              <w:jc w:val="left"/>
              <w:rPr>
                <w:rFonts w:ascii="Arial" w:hAnsi="Arial" w:cs="Arial"/>
                <w:sz w:val="16"/>
                <w:szCs w:val="16"/>
              </w:rPr>
            </w:pPr>
          </w:p>
        </w:tc>
        <w:tc>
          <w:tcPr>
            <w:tcW w:w="900" w:type="dxa"/>
          </w:tcPr>
          <w:p w:rsidR="00D5498B" w:rsidRPr="008B065E" w:rsidRDefault="00D5498B" w:rsidP="001B4A92">
            <w:pPr>
              <w:jc w:val="left"/>
              <w:rPr>
                <w:rFonts w:ascii="Arial" w:hAnsi="Arial" w:cs="Arial"/>
                <w:sz w:val="16"/>
                <w:szCs w:val="16"/>
              </w:rPr>
            </w:pPr>
          </w:p>
        </w:tc>
        <w:tc>
          <w:tcPr>
            <w:tcW w:w="1620" w:type="dxa"/>
            <w:gridSpan w:val="2"/>
          </w:tcPr>
          <w:p w:rsidR="00D5498B" w:rsidRDefault="00D5498B" w:rsidP="00F45559">
            <w:pPr>
              <w:jc w:val="left"/>
              <w:rPr>
                <w:rFonts w:ascii="Arial" w:hAnsi="Arial" w:cs="Arial"/>
                <w:color w:val="FF0000"/>
                <w:sz w:val="16"/>
                <w:szCs w:val="16"/>
              </w:rPr>
            </w:pPr>
          </w:p>
          <w:p w:rsidR="002A4D06" w:rsidRPr="002A4D06" w:rsidRDefault="002A4D06" w:rsidP="00F45559">
            <w:pPr>
              <w:jc w:val="left"/>
              <w:rPr>
                <w:rFonts w:ascii="Arial" w:hAnsi="Arial" w:cs="Arial"/>
                <w:sz w:val="16"/>
                <w:szCs w:val="16"/>
              </w:rPr>
            </w:pPr>
            <w:r>
              <w:rPr>
                <w:rFonts w:ascii="Arial" w:hAnsi="Arial" w:cs="Arial"/>
                <w:sz w:val="16"/>
                <w:szCs w:val="16"/>
              </w:rPr>
              <w:t>Item 103??</w:t>
            </w:r>
          </w:p>
        </w:tc>
      </w:tr>
      <w:tr w:rsidR="00FF6D66" w:rsidRPr="008B065E" w:rsidTr="000A395E">
        <w:trPr>
          <w:trHeight w:val="305"/>
        </w:trPr>
        <w:tc>
          <w:tcPr>
            <w:tcW w:w="1800" w:type="dxa"/>
          </w:tcPr>
          <w:p w:rsidR="00FF6D66" w:rsidRDefault="00FF6D66" w:rsidP="00FF6D66">
            <w:pPr>
              <w:jc w:val="left"/>
              <w:rPr>
                <w:rFonts w:ascii="Arial" w:hAnsi="Arial" w:cs="Arial"/>
                <w:sz w:val="16"/>
                <w:szCs w:val="16"/>
              </w:rPr>
            </w:pPr>
          </w:p>
          <w:p w:rsidR="00FF6D66" w:rsidRDefault="00FF6D66" w:rsidP="00FF6D66">
            <w:pPr>
              <w:jc w:val="left"/>
              <w:rPr>
                <w:rFonts w:ascii="Arial" w:hAnsi="Arial" w:cs="Arial"/>
                <w:sz w:val="16"/>
                <w:szCs w:val="16"/>
              </w:rPr>
            </w:pPr>
            <w:r w:rsidRPr="00F45559">
              <w:rPr>
                <w:rFonts w:ascii="Arial" w:hAnsi="Arial" w:cs="Arial"/>
                <w:b/>
                <w:sz w:val="16"/>
                <w:szCs w:val="16"/>
              </w:rPr>
              <w:t>Personal Activity Files</w:t>
            </w:r>
            <w:r>
              <w:rPr>
                <w:rFonts w:ascii="Arial" w:hAnsi="Arial" w:cs="Arial"/>
                <w:sz w:val="16"/>
                <w:szCs w:val="16"/>
              </w:rPr>
              <w:t xml:space="preserve"> </w:t>
            </w:r>
          </w:p>
        </w:tc>
        <w:tc>
          <w:tcPr>
            <w:tcW w:w="3510" w:type="dxa"/>
          </w:tcPr>
          <w:p w:rsidR="00FF6D66" w:rsidRPr="0061549C" w:rsidRDefault="00FF6D66" w:rsidP="001B4A92">
            <w:pPr>
              <w:jc w:val="left"/>
              <w:rPr>
                <w:rFonts w:ascii="Arial" w:hAnsi="Arial" w:cs="Arial"/>
                <w:sz w:val="16"/>
                <w:szCs w:val="16"/>
              </w:rPr>
            </w:pPr>
          </w:p>
          <w:p w:rsidR="007228FD" w:rsidRPr="007228FD" w:rsidRDefault="007228FD" w:rsidP="007228FD">
            <w:pPr>
              <w:jc w:val="left"/>
              <w:rPr>
                <w:rFonts w:ascii="Arial" w:hAnsi="Arial" w:cs="Arial"/>
                <w:sz w:val="16"/>
                <w:szCs w:val="16"/>
                <w:u w:val="single"/>
              </w:rPr>
            </w:pPr>
            <w:r w:rsidRPr="007228FD">
              <w:rPr>
                <w:rFonts w:ascii="Arial" w:hAnsi="Arial" w:cs="Arial"/>
                <w:sz w:val="16"/>
                <w:szCs w:val="16"/>
                <w:u w:val="single"/>
              </w:rPr>
              <w:t>Personal Activity Files –</w:t>
            </w:r>
          </w:p>
          <w:p w:rsidR="007228FD" w:rsidRDefault="007228FD" w:rsidP="00FF6D66">
            <w:pPr>
              <w:jc w:val="left"/>
              <w:rPr>
                <w:rFonts w:ascii="Arial" w:hAnsi="Arial" w:cs="Arial"/>
                <w:b/>
                <w:bCs/>
                <w:sz w:val="16"/>
                <w:szCs w:val="16"/>
              </w:rPr>
            </w:pPr>
          </w:p>
          <w:p w:rsidR="00FF6D66" w:rsidRPr="0061549C" w:rsidRDefault="00FF6D66" w:rsidP="00FF6D66">
            <w:pPr>
              <w:jc w:val="left"/>
              <w:rPr>
                <w:rFonts w:ascii="Arial" w:hAnsi="Arial" w:cs="Arial"/>
                <w:b/>
                <w:bCs/>
                <w:sz w:val="16"/>
                <w:szCs w:val="16"/>
              </w:rPr>
            </w:pPr>
            <w:r w:rsidRPr="0061549C">
              <w:rPr>
                <w:rFonts w:ascii="Arial" w:hAnsi="Arial" w:cs="Arial"/>
                <w:b/>
                <w:bCs/>
                <w:sz w:val="16"/>
                <w:szCs w:val="16"/>
              </w:rPr>
              <w:t xml:space="preserve">Speeches/Meetings or Conference/Travel                                                                                                             </w:t>
            </w:r>
          </w:p>
          <w:p w:rsidR="00FF6D66" w:rsidRPr="0061549C" w:rsidRDefault="00FF6D66" w:rsidP="001B4A92">
            <w:pPr>
              <w:jc w:val="left"/>
              <w:rPr>
                <w:rFonts w:ascii="Arial" w:hAnsi="Arial" w:cs="Arial"/>
                <w:sz w:val="16"/>
                <w:szCs w:val="16"/>
              </w:rPr>
            </w:pPr>
          </w:p>
        </w:tc>
        <w:tc>
          <w:tcPr>
            <w:tcW w:w="1800" w:type="dxa"/>
          </w:tcPr>
          <w:p w:rsidR="00FF6D66" w:rsidRPr="00FF6D66" w:rsidRDefault="00FF6D66" w:rsidP="001B4A92">
            <w:pPr>
              <w:jc w:val="left"/>
              <w:rPr>
                <w:rFonts w:ascii="Arial" w:hAnsi="Arial" w:cs="Arial"/>
                <w:sz w:val="16"/>
                <w:szCs w:val="16"/>
              </w:rPr>
            </w:pPr>
          </w:p>
          <w:p w:rsidR="00FF6D66" w:rsidRPr="00FF6D66" w:rsidRDefault="00FF6D66" w:rsidP="001B4A92">
            <w:pPr>
              <w:jc w:val="left"/>
              <w:rPr>
                <w:rFonts w:ascii="Arial" w:hAnsi="Arial" w:cs="Arial"/>
                <w:b/>
                <w:iCs/>
                <w:sz w:val="16"/>
                <w:szCs w:val="16"/>
              </w:rPr>
            </w:pPr>
            <w:r w:rsidRPr="00FF6D66">
              <w:rPr>
                <w:rFonts w:ascii="Arial" w:hAnsi="Arial" w:cs="Arial"/>
                <w:b/>
                <w:iCs/>
                <w:sz w:val="16"/>
                <w:szCs w:val="16"/>
              </w:rPr>
              <w:t>Proposed:</w:t>
            </w:r>
          </w:p>
          <w:p w:rsidR="00FF6D66" w:rsidRDefault="00FF6D66" w:rsidP="001B4A92">
            <w:pPr>
              <w:jc w:val="left"/>
              <w:rPr>
                <w:rFonts w:ascii="Arial" w:hAnsi="Arial" w:cs="Arial"/>
                <w:sz w:val="16"/>
                <w:szCs w:val="16"/>
              </w:rPr>
            </w:pPr>
            <w:r w:rsidRPr="00FF6D66">
              <w:rPr>
                <w:rFonts w:ascii="Arial" w:hAnsi="Arial" w:cs="Arial"/>
                <w:iCs/>
                <w:sz w:val="16"/>
                <w:szCs w:val="16"/>
              </w:rPr>
              <w:t>Temporary.</w:t>
            </w:r>
            <w:r w:rsidRPr="00FF6D66">
              <w:rPr>
                <w:rFonts w:ascii="Arial" w:hAnsi="Arial" w:cs="Arial"/>
                <w:i/>
                <w:iCs/>
                <w:color w:val="FF0000"/>
                <w:sz w:val="16"/>
                <w:szCs w:val="16"/>
              </w:rPr>
              <w:t xml:space="preserve">  </w:t>
            </w:r>
            <w:r w:rsidRPr="00FF6D66">
              <w:rPr>
                <w:rFonts w:ascii="Arial" w:hAnsi="Arial" w:cs="Arial"/>
                <w:sz w:val="16"/>
                <w:szCs w:val="16"/>
              </w:rPr>
              <w:t>Break files annual and bring active materials forward into current year.  Write to CD (Electronic) or transfer to WNRC (Paper) when 5 years old, then delete/destroy when 10 years old.</w:t>
            </w:r>
          </w:p>
        </w:tc>
        <w:tc>
          <w:tcPr>
            <w:tcW w:w="1440" w:type="dxa"/>
          </w:tcPr>
          <w:p w:rsidR="00FF6D66" w:rsidRPr="008B065E" w:rsidRDefault="00FF6D66" w:rsidP="001B4A92">
            <w:pPr>
              <w:jc w:val="left"/>
              <w:rPr>
                <w:rFonts w:ascii="Arial" w:hAnsi="Arial" w:cs="Arial"/>
                <w:sz w:val="16"/>
                <w:szCs w:val="16"/>
              </w:rPr>
            </w:pPr>
          </w:p>
        </w:tc>
        <w:tc>
          <w:tcPr>
            <w:tcW w:w="720" w:type="dxa"/>
          </w:tcPr>
          <w:p w:rsidR="00FF6D66" w:rsidRPr="008B065E" w:rsidRDefault="00FF6D66" w:rsidP="001B4A92">
            <w:pPr>
              <w:jc w:val="left"/>
              <w:rPr>
                <w:rFonts w:ascii="Arial" w:hAnsi="Arial" w:cs="Arial"/>
                <w:sz w:val="16"/>
                <w:szCs w:val="16"/>
              </w:rPr>
            </w:pPr>
          </w:p>
        </w:tc>
        <w:tc>
          <w:tcPr>
            <w:tcW w:w="810" w:type="dxa"/>
          </w:tcPr>
          <w:p w:rsidR="00FF6D66" w:rsidRPr="008B065E" w:rsidRDefault="00FF6D66" w:rsidP="001B4A92">
            <w:pPr>
              <w:jc w:val="left"/>
              <w:rPr>
                <w:rFonts w:ascii="Arial" w:hAnsi="Arial" w:cs="Arial"/>
                <w:sz w:val="16"/>
                <w:szCs w:val="16"/>
              </w:rPr>
            </w:pPr>
          </w:p>
        </w:tc>
        <w:tc>
          <w:tcPr>
            <w:tcW w:w="1080" w:type="dxa"/>
          </w:tcPr>
          <w:p w:rsidR="00FF6D66" w:rsidRPr="008B065E" w:rsidRDefault="00FF6D66" w:rsidP="001B4A92">
            <w:pPr>
              <w:jc w:val="left"/>
              <w:rPr>
                <w:rFonts w:ascii="Arial" w:hAnsi="Arial" w:cs="Arial"/>
                <w:sz w:val="16"/>
                <w:szCs w:val="16"/>
              </w:rPr>
            </w:pPr>
          </w:p>
        </w:tc>
        <w:tc>
          <w:tcPr>
            <w:tcW w:w="900" w:type="dxa"/>
          </w:tcPr>
          <w:p w:rsidR="00FF6D66" w:rsidRPr="008B065E" w:rsidRDefault="00FF6D66" w:rsidP="001B4A92">
            <w:pPr>
              <w:jc w:val="left"/>
              <w:rPr>
                <w:rFonts w:ascii="Arial" w:hAnsi="Arial" w:cs="Arial"/>
                <w:sz w:val="16"/>
                <w:szCs w:val="16"/>
              </w:rPr>
            </w:pPr>
          </w:p>
        </w:tc>
        <w:tc>
          <w:tcPr>
            <w:tcW w:w="1620" w:type="dxa"/>
            <w:gridSpan w:val="2"/>
          </w:tcPr>
          <w:p w:rsidR="00FF6D66" w:rsidRDefault="00FF6D66" w:rsidP="00F45559">
            <w:pPr>
              <w:jc w:val="left"/>
              <w:rPr>
                <w:rFonts w:ascii="Arial" w:hAnsi="Arial" w:cs="Arial"/>
                <w:color w:val="FF0000"/>
                <w:sz w:val="16"/>
                <w:szCs w:val="16"/>
              </w:rPr>
            </w:pPr>
          </w:p>
          <w:p w:rsidR="002A4D06" w:rsidRPr="002A4D06" w:rsidRDefault="002A4D06" w:rsidP="00F45559">
            <w:pPr>
              <w:jc w:val="left"/>
              <w:rPr>
                <w:rFonts w:ascii="Arial" w:hAnsi="Arial" w:cs="Arial"/>
                <w:sz w:val="16"/>
                <w:szCs w:val="16"/>
              </w:rPr>
            </w:pPr>
            <w:r w:rsidRPr="002A4D06">
              <w:rPr>
                <w:rFonts w:ascii="Arial" w:hAnsi="Arial" w:cs="Arial"/>
                <w:sz w:val="16"/>
                <w:szCs w:val="16"/>
              </w:rPr>
              <w:t>Item 103??</w:t>
            </w:r>
          </w:p>
        </w:tc>
      </w:tr>
      <w:tr w:rsidR="008B065E" w:rsidRPr="008B065E" w:rsidTr="000A395E">
        <w:trPr>
          <w:trHeight w:val="305"/>
        </w:trPr>
        <w:tc>
          <w:tcPr>
            <w:tcW w:w="1800" w:type="dxa"/>
          </w:tcPr>
          <w:p w:rsidR="008B065E" w:rsidRDefault="008B065E" w:rsidP="001B4A92">
            <w:pPr>
              <w:jc w:val="left"/>
              <w:rPr>
                <w:rFonts w:ascii="Arial" w:hAnsi="Arial" w:cs="Arial"/>
                <w:b/>
                <w:sz w:val="16"/>
                <w:szCs w:val="16"/>
              </w:rPr>
            </w:pPr>
          </w:p>
          <w:p w:rsidR="0023117D" w:rsidRPr="008B065E" w:rsidRDefault="0023117D" w:rsidP="001B4A92">
            <w:pPr>
              <w:jc w:val="left"/>
              <w:rPr>
                <w:rFonts w:ascii="Arial" w:hAnsi="Arial" w:cs="Arial"/>
                <w:b/>
                <w:sz w:val="16"/>
                <w:szCs w:val="16"/>
              </w:rPr>
            </w:pPr>
            <w:r>
              <w:rPr>
                <w:rFonts w:ascii="Arial" w:hAnsi="Arial" w:cs="Arial"/>
                <w:b/>
                <w:sz w:val="16"/>
                <w:szCs w:val="16"/>
              </w:rPr>
              <w:t>Working Project Files</w:t>
            </w:r>
          </w:p>
        </w:tc>
        <w:tc>
          <w:tcPr>
            <w:tcW w:w="3510" w:type="dxa"/>
          </w:tcPr>
          <w:p w:rsidR="0081374D" w:rsidRDefault="0081374D" w:rsidP="0023117D">
            <w:pPr>
              <w:jc w:val="left"/>
              <w:rPr>
                <w:rFonts w:ascii="Arial" w:hAnsi="Arial" w:cs="Arial"/>
                <w:sz w:val="16"/>
                <w:szCs w:val="16"/>
              </w:rPr>
            </w:pPr>
          </w:p>
          <w:p w:rsidR="0081374D" w:rsidRPr="0081374D" w:rsidRDefault="0081374D" w:rsidP="0023117D">
            <w:pPr>
              <w:jc w:val="left"/>
              <w:rPr>
                <w:rFonts w:ascii="Arial" w:hAnsi="Arial" w:cs="Arial"/>
                <w:sz w:val="16"/>
                <w:szCs w:val="16"/>
                <w:u w:val="single"/>
              </w:rPr>
            </w:pPr>
            <w:r w:rsidRPr="0081374D">
              <w:rPr>
                <w:rFonts w:ascii="Arial" w:hAnsi="Arial" w:cs="Arial"/>
                <w:sz w:val="16"/>
                <w:szCs w:val="16"/>
                <w:u w:val="single"/>
              </w:rPr>
              <w:t>Working Project Files</w:t>
            </w:r>
          </w:p>
          <w:p w:rsidR="0023117D" w:rsidRPr="0023117D" w:rsidRDefault="0023117D" w:rsidP="0023117D">
            <w:pPr>
              <w:jc w:val="left"/>
              <w:rPr>
                <w:rFonts w:ascii="Arial" w:hAnsi="Arial" w:cs="Arial"/>
                <w:b/>
                <w:bCs/>
                <w:sz w:val="16"/>
                <w:szCs w:val="16"/>
              </w:rPr>
            </w:pPr>
            <w:r w:rsidRPr="0023117D">
              <w:rPr>
                <w:rFonts w:ascii="Arial" w:hAnsi="Arial" w:cs="Arial"/>
                <w:sz w:val="16"/>
                <w:szCs w:val="16"/>
              </w:rPr>
              <w:t>Documents such as drafts, extra copies, input and comment on the work of others or background materials in used in development of more formal program and administrative documents.</w:t>
            </w:r>
          </w:p>
          <w:p w:rsidR="0023117D" w:rsidRPr="008B065E" w:rsidRDefault="0023117D" w:rsidP="001B4A92">
            <w:pPr>
              <w:jc w:val="left"/>
              <w:rPr>
                <w:rFonts w:ascii="Arial" w:hAnsi="Arial" w:cs="Arial"/>
                <w:sz w:val="16"/>
                <w:szCs w:val="16"/>
              </w:rPr>
            </w:pPr>
          </w:p>
        </w:tc>
        <w:tc>
          <w:tcPr>
            <w:tcW w:w="1800" w:type="dxa"/>
          </w:tcPr>
          <w:p w:rsidR="008B065E" w:rsidRPr="0023117D" w:rsidRDefault="008B065E" w:rsidP="001B4A92">
            <w:pPr>
              <w:jc w:val="left"/>
              <w:rPr>
                <w:rFonts w:ascii="Arial" w:hAnsi="Arial" w:cs="Arial"/>
                <w:sz w:val="16"/>
                <w:szCs w:val="16"/>
              </w:rPr>
            </w:pPr>
          </w:p>
          <w:p w:rsidR="0023117D" w:rsidRPr="0023117D" w:rsidRDefault="0023117D" w:rsidP="0023117D">
            <w:pPr>
              <w:jc w:val="left"/>
              <w:rPr>
                <w:rFonts w:ascii="Arial" w:hAnsi="Arial" w:cs="Arial"/>
                <w:b/>
                <w:iCs/>
                <w:sz w:val="16"/>
                <w:szCs w:val="16"/>
              </w:rPr>
            </w:pPr>
            <w:r w:rsidRPr="0023117D">
              <w:rPr>
                <w:rFonts w:ascii="Arial" w:hAnsi="Arial" w:cs="Arial"/>
                <w:b/>
                <w:iCs/>
                <w:sz w:val="16"/>
                <w:szCs w:val="16"/>
              </w:rPr>
              <w:t>Proposed:</w:t>
            </w:r>
          </w:p>
          <w:p w:rsidR="0023117D" w:rsidRPr="0023117D" w:rsidRDefault="0023117D" w:rsidP="0023117D">
            <w:pPr>
              <w:jc w:val="left"/>
              <w:rPr>
                <w:rFonts w:ascii="Arial" w:hAnsi="Arial" w:cs="Arial"/>
                <w:iCs/>
                <w:sz w:val="16"/>
                <w:szCs w:val="16"/>
              </w:rPr>
            </w:pPr>
            <w:r w:rsidRPr="0023117D">
              <w:rPr>
                <w:rFonts w:ascii="Arial" w:hAnsi="Arial" w:cs="Arial"/>
                <w:iCs/>
                <w:sz w:val="16"/>
                <w:szCs w:val="16"/>
              </w:rPr>
              <w:t xml:space="preserve">Temporary.  Cut off files annually.  Incorporate final work products into office files or publications.  Delete/destroy remainder of working files 5 years after cutoff or when no </w:t>
            </w:r>
            <w:r w:rsidRPr="0023117D">
              <w:rPr>
                <w:rFonts w:ascii="Arial" w:hAnsi="Arial" w:cs="Arial"/>
                <w:iCs/>
                <w:sz w:val="16"/>
                <w:szCs w:val="16"/>
              </w:rPr>
              <w:lastRenderedPageBreak/>
              <w:t xml:space="preserve">longer needed for business operations, whichever is later.  </w:t>
            </w:r>
          </w:p>
          <w:p w:rsidR="0023117D" w:rsidRPr="0023117D" w:rsidRDefault="0023117D" w:rsidP="001B4A92">
            <w:pPr>
              <w:jc w:val="left"/>
              <w:rPr>
                <w:rFonts w:ascii="Arial" w:hAnsi="Arial" w:cs="Arial"/>
                <w:sz w:val="16"/>
                <w:szCs w:val="16"/>
              </w:rPr>
            </w:pP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gridSpan w:val="2"/>
          </w:tcPr>
          <w:p w:rsidR="008B065E" w:rsidRPr="0023117D" w:rsidRDefault="008B065E" w:rsidP="001B4A92">
            <w:pPr>
              <w:jc w:val="left"/>
              <w:rPr>
                <w:rFonts w:ascii="Arial" w:hAnsi="Arial" w:cs="Arial"/>
                <w:sz w:val="16"/>
                <w:szCs w:val="16"/>
              </w:rPr>
            </w:pPr>
          </w:p>
          <w:p w:rsidR="0023117D" w:rsidRDefault="002A4D06" w:rsidP="001B4A92">
            <w:pPr>
              <w:jc w:val="left"/>
              <w:rPr>
                <w:rFonts w:ascii="Arial" w:hAnsi="Arial" w:cs="Arial"/>
                <w:bCs/>
                <w:iCs/>
                <w:sz w:val="16"/>
                <w:szCs w:val="16"/>
              </w:rPr>
            </w:pPr>
            <w:r>
              <w:rPr>
                <w:rFonts w:ascii="Arial" w:hAnsi="Arial" w:cs="Arial"/>
                <w:bCs/>
                <w:iCs/>
                <w:sz w:val="16"/>
                <w:szCs w:val="16"/>
              </w:rPr>
              <w:t>Item 188</w:t>
            </w:r>
          </w:p>
          <w:p w:rsidR="002A4D06" w:rsidRDefault="002A4D06" w:rsidP="001B4A92">
            <w:pPr>
              <w:jc w:val="left"/>
              <w:rPr>
                <w:rFonts w:ascii="Arial" w:hAnsi="Arial" w:cs="Arial"/>
                <w:bCs/>
                <w:iCs/>
                <w:sz w:val="16"/>
                <w:szCs w:val="16"/>
              </w:rPr>
            </w:pPr>
          </w:p>
          <w:p w:rsidR="002A4D06" w:rsidRPr="008B065E" w:rsidRDefault="002A4D06" w:rsidP="001B4A92">
            <w:pPr>
              <w:jc w:val="left"/>
              <w:rPr>
                <w:rFonts w:ascii="Arial" w:hAnsi="Arial" w:cs="Arial"/>
                <w:sz w:val="16"/>
                <w:szCs w:val="16"/>
              </w:rPr>
            </w:pPr>
            <w:r>
              <w:rPr>
                <w:rFonts w:ascii="Arial" w:hAnsi="Arial" w:cs="Arial"/>
                <w:bCs/>
                <w:iCs/>
                <w:sz w:val="16"/>
                <w:szCs w:val="16"/>
              </w:rPr>
              <w:t>This needs to be consolidated in the new schedule to cover all offices at this level; this was written specifically for DAS</w:t>
            </w:r>
          </w:p>
        </w:tc>
      </w:tr>
      <w:tr w:rsidR="008B065E" w:rsidRPr="008B065E" w:rsidTr="000A395E">
        <w:trPr>
          <w:trHeight w:val="305"/>
        </w:trPr>
        <w:tc>
          <w:tcPr>
            <w:tcW w:w="1800" w:type="dxa"/>
          </w:tcPr>
          <w:p w:rsidR="008B065E" w:rsidRDefault="008B065E" w:rsidP="001B4A92">
            <w:pPr>
              <w:jc w:val="left"/>
              <w:rPr>
                <w:rFonts w:ascii="Arial" w:hAnsi="Arial" w:cs="Arial"/>
                <w:b/>
                <w:sz w:val="16"/>
                <w:szCs w:val="16"/>
              </w:rPr>
            </w:pPr>
          </w:p>
          <w:p w:rsidR="0023117D" w:rsidRPr="008B065E" w:rsidRDefault="0023117D" w:rsidP="001B4A92">
            <w:pPr>
              <w:jc w:val="left"/>
              <w:rPr>
                <w:rFonts w:ascii="Arial" w:hAnsi="Arial" w:cs="Arial"/>
                <w:b/>
                <w:sz w:val="16"/>
                <w:szCs w:val="16"/>
              </w:rPr>
            </w:pPr>
            <w:r>
              <w:rPr>
                <w:rFonts w:ascii="Arial" w:hAnsi="Arial" w:cs="Arial"/>
                <w:b/>
                <w:sz w:val="16"/>
                <w:szCs w:val="16"/>
              </w:rPr>
              <w:t>Technical Reference Files</w:t>
            </w:r>
          </w:p>
        </w:tc>
        <w:tc>
          <w:tcPr>
            <w:tcW w:w="3510" w:type="dxa"/>
          </w:tcPr>
          <w:p w:rsidR="0023117D" w:rsidRPr="0023117D" w:rsidRDefault="0023117D" w:rsidP="0023117D">
            <w:pPr>
              <w:jc w:val="left"/>
              <w:rPr>
                <w:rFonts w:ascii="Arial" w:hAnsi="Arial" w:cs="Arial"/>
                <w:color w:val="FF0000"/>
                <w:sz w:val="16"/>
                <w:szCs w:val="16"/>
              </w:rPr>
            </w:pPr>
          </w:p>
          <w:p w:rsidR="0081374D" w:rsidRPr="0081374D" w:rsidRDefault="0081374D" w:rsidP="0023117D">
            <w:pPr>
              <w:jc w:val="left"/>
              <w:rPr>
                <w:rFonts w:ascii="Arial" w:hAnsi="Arial" w:cs="Arial"/>
                <w:sz w:val="16"/>
                <w:szCs w:val="16"/>
                <w:u w:val="single"/>
              </w:rPr>
            </w:pPr>
            <w:r w:rsidRPr="0081374D">
              <w:rPr>
                <w:rFonts w:ascii="Arial" w:hAnsi="Arial" w:cs="Arial"/>
                <w:sz w:val="16"/>
                <w:szCs w:val="16"/>
                <w:u w:val="single"/>
              </w:rPr>
              <w:t>Technical Reference Files</w:t>
            </w:r>
          </w:p>
          <w:p w:rsidR="0023117D" w:rsidRPr="0023117D" w:rsidRDefault="0023117D" w:rsidP="0023117D">
            <w:pPr>
              <w:jc w:val="left"/>
              <w:rPr>
                <w:rFonts w:ascii="Arial" w:hAnsi="Arial" w:cs="Arial"/>
                <w:b/>
                <w:bCs/>
                <w:sz w:val="16"/>
                <w:szCs w:val="16"/>
              </w:rPr>
            </w:pPr>
            <w:r w:rsidRPr="0023117D">
              <w:rPr>
                <w:rFonts w:ascii="Arial" w:hAnsi="Arial" w:cs="Arial"/>
                <w:sz w:val="16"/>
                <w:szCs w:val="16"/>
              </w:rPr>
              <w:t xml:space="preserve">Contains extra copies of BLS work products, printed materials, outside publications, copies of manuals and memoranda, maintained by staff covering their assigned areas of expertise and maintained for easy of reference.  </w:t>
            </w:r>
          </w:p>
          <w:p w:rsidR="008B065E" w:rsidRPr="008B065E" w:rsidRDefault="008B065E" w:rsidP="001B4A92">
            <w:pPr>
              <w:jc w:val="left"/>
              <w:rPr>
                <w:rFonts w:ascii="Arial" w:hAnsi="Arial" w:cs="Arial"/>
                <w:sz w:val="16"/>
                <w:szCs w:val="16"/>
              </w:rPr>
            </w:pPr>
          </w:p>
        </w:tc>
        <w:tc>
          <w:tcPr>
            <w:tcW w:w="1800" w:type="dxa"/>
          </w:tcPr>
          <w:p w:rsidR="008B065E" w:rsidRPr="0023117D" w:rsidRDefault="008B065E" w:rsidP="001B4A92">
            <w:pPr>
              <w:jc w:val="left"/>
              <w:rPr>
                <w:rFonts w:ascii="Arial" w:hAnsi="Arial" w:cs="Arial"/>
                <w:sz w:val="16"/>
                <w:szCs w:val="16"/>
              </w:rPr>
            </w:pPr>
          </w:p>
          <w:p w:rsidR="0023117D" w:rsidRPr="0023117D" w:rsidRDefault="0023117D" w:rsidP="0023117D">
            <w:pPr>
              <w:jc w:val="left"/>
              <w:rPr>
                <w:rFonts w:ascii="Arial" w:hAnsi="Arial" w:cs="Arial"/>
                <w:iCs/>
                <w:sz w:val="16"/>
                <w:szCs w:val="16"/>
              </w:rPr>
            </w:pPr>
            <w:r w:rsidRPr="0023117D">
              <w:rPr>
                <w:rFonts w:ascii="Arial" w:hAnsi="Arial" w:cs="Arial"/>
                <w:iCs/>
                <w:sz w:val="16"/>
                <w:szCs w:val="16"/>
              </w:rPr>
              <w:t>Temporary.</w:t>
            </w:r>
            <w:r w:rsidRPr="0023117D">
              <w:rPr>
                <w:rFonts w:ascii="Arial" w:hAnsi="Arial" w:cs="Arial"/>
                <w:sz w:val="16"/>
                <w:szCs w:val="16"/>
              </w:rPr>
              <w:t xml:space="preserve">  Review files annually.  Delete/destroy when no longer needed for current business.  </w:t>
            </w:r>
          </w:p>
          <w:p w:rsidR="0023117D" w:rsidRPr="008B065E" w:rsidRDefault="0023117D" w:rsidP="001B4A92">
            <w:pPr>
              <w:jc w:val="left"/>
              <w:rPr>
                <w:rFonts w:ascii="Arial" w:hAnsi="Arial" w:cs="Arial"/>
                <w:sz w:val="16"/>
                <w:szCs w:val="16"/>
              </w:rPr>
            </w:pP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gridSpan w:val="2"/>
          </w:tcPr>
          <w:p w:rsidR="0023117D" w:rsidRDefault="0023117D" w:rsidP="002A4D06">
            <w:pPr>
              <w:jc w:val="left"/>
              <w:rPr>
                <w:rFonts w:ascii="Arial" w:hAnsi="Arial" w:cs="Arial"/>
                <w:sz w:val="16"/>
                <w:szCs w:val="16"/>
              </w:rPr>
            </w:pPr>
          </w:p>
          <w:p w:rsidR="002A4D06" w:rsidRPr="008B065E" w:rsidRDefault="002A4D06" w:rsidP="002A4D06">
            <w:pPr>
              <w:jc w:val="left"/>
              <w:rPr>
                <w:rFonts w:ascii="Arial" w:hAnsi="Arial" w:cs="Arial"/>
                <w:sz w:val="16"/>
                <w:szCs w:val="16"/>
              </w:rPr>
            </w:pPr>
            <w:r>
              <w:rPr>
                <w:rFonts w:ascii="Arial" w:hAnsi="Arial" w:cs="Arial"/>
                <w:sz w:val="16"/>
                <w:szCs w:val="16"/>
              </w:rPr>
              <w:t>Bucket Schedule</w:t>
            </w:r>
          </w:p>
        </w:tc>
      </w:tr>
      <w:tr w:rsidR="006A36BE" w:rsidRPr="008B065E" w:rsidTr="000A395E">
        <w:trPr>
          <w:trHeight w:val="305"/>
        </w:trPr>
        <w:tc>
          <w:tcPr>
            <w:tcW w:w="1800" w:type="dxa"/>
          </w:tcPr>
          <w:p w:rsidR="002C042D" w:rsidRDefault="002C042D" w:rsidP="001B4A92">
            <w:pPr>
              <w:jc w:val="left"/>
              <w:rPr>
                <w:rFonts w:ascii="Arial" w:hAnsi="Arial" w:cs="Arial"/>
                <w:b/>
                <w:sz w:val="16"/>
                <w:szCs w:val="16"/>
              </w:rPr>
            </w:pPr>
          </w:p>
          <w:p w:rsidR="002C042D" w:rsidRDefault="002C042D" w:rsidP="001B4A92">
            <w:pPr>
              <w:jc w:val="left"/>
              <w:rPr>
                <w:rFonts w:ascii="Arial" w:hAnsi="Arial" w:cs="Arial"/>
                <w:b/>
                <w:sz w:val="16"/>
                <w:szCs w:val="16"/>
              </w:rPr>
            </w:pPr>
            <w:r w:rsidRPr="002C042D">
              <w:rPr>
                <w:rFonts w:ascii="Arial" w:hAnsi="Arial" w:cs="Arial"/>
                <w:b/>
                <w:sz w:val="16"/>
                <w:szCs w:val="16"/>
              </w:rPr>
              <w:t>Civilian Personnel Records</w:t>
            </w:r>
          </w:p>
        </w:tc>
        <w:tc>
          <w:tcPr>
            <w:tcW w:w="11880" w:type="dxa"/>
            <w:gridSpan w:val="9"/>
          </w:tcPr>
          <w:p w:rsidR="006A36BE" w:rsidRDefault="006A36BE" w:rsidP="00223870">
            <w:pPr>
              <w:jc w:val="left"/>
              <w:rPr>
                <w:rFonts w:ascii="Arial" w:hAnsi="Arial" w:cs="Arial"/>
                <w:bCs/>
                <w:sz w:val="16"/>
                <w:szCs w:val="16"/>
              </w:rPr>
            </w:pPr>
          </w:p>
          <w:p w:rsidR="002C042D" w:rsidRPr="002C042D" w:rsidRDefault="002C042D" w:rsidP="00223870">
            <w:pPr>
              <w:jc w:val="left"/>
              <w:rPr>
                <w:rFonts w:ascii="Arial" w:hAnsi="Arial" w:cs="Arial"/>
                <w:bCs/>
                <w:color w:val="FF0000"/>
                <w:sz w:val="16"/>
                <w:szCs w:val="16"/>
              </w:rPr>
            </w:pPr>
            <w:r w:rsidRPr="002C042D">
              <w:rPr>
                <w:rFonts w:ascii="Arial" w:hAnsi="Arial" w:cs="Arial"/>
                <w:bCs/>
                <w:color w:val="FF0000"/>
                <w:sz w:val="16"/>
                <w:szCs w:val="16"/>
              </w:rPr>
              <w:t>Needs a description</w:t>
            </w:r>
          </w:p>
        </w:tc>
      </w:tr>
      <w:tr w:rsidR="00E5622F" w:rsidRPr="008B065E" w:rsidTr="00E5622F">
        <w:trPr>
          <w:trHeight w:val="305"/>
        </w:trPr>
        <w:tc>
          <w:tcPr>
            <w:tcW w:w="1800" w:type="dxa"/>
          </w:tcPr>
          <w:p w:rsidR="00E5622F" w:rsidRDefault="00E5622F" w:rsidP="00783AD6">
            <w:pPr>
              <w:jc w:val="left"/>
              <w:rPr>
                <w:rFonts w:ascii="Arial" w:hAnsi="Arial" w:cs="Arial"/>
                <w:b/>
                <w:sz w:val="16"/>
                <w:szCs w:val="16"/>
              </w:rPr>
            </w:pPr>
          </w:p>
          <w:p w:rsidR="00E5622F" w:rsidRDefault="00E5622F" w:rsidP="00783AD6">
            <w:pPr>
              <w:jc w:val="left"/>
              <w:rPr>
                <w:rFonts w:ascii="Arial" w:hAnsi="Arial" w:cs="Arial"/>
                <w:b/>
                <w:sz w:val="16"/>
                <w:szCs w:val="16"/>
              </w:rPr>
            </w:pPr>
            <w:r w:rsidRPr="002C042D">
              <w:rPr>
                <w:rFonts w:ascii="Arial" w:hAnsi="Arial" w:cs="Arial"/>
                <w:b/>
                <w:sz w:val="16"/>
                <w:szCs w:val="16"/>
              </w:rPr>
              <w:t>Civilian Personnel Records</w:t>
            </w:r>
          </w:p>
        </w:tc>
        <w:tc>
          <w:tcPr>
            <w:tcW w:w="11880" w:type="dxa"/>
            <w:gridSpan w:val="9"/>
          </w:tcPr>
          <w:p w:rsidR="00E5622F" w:rsidRDefault="00E5622F" w:rsidP="00783AD6">
            <w:pPr>
              <w:jc w:val="left"/>
              <w:rPr>
                <w:rFonts w:ascii="Arial" w:hAnsi="Arial" w:cs="Arial"/>
                <w:bCs/>
                <w:sz w:val="16"/>
                <w:szCs w:val="16"/>
              </w:rPr>
            </w:pPr>
          </w:p>
          <w:p w:rsidR="00E5622F" w:rsidRPr="00223870" w:rsidRDefault="00E5622F" w:rsidP="00783AD6">
            <w:pPr>
              <w:jc w:val="left"/>
              <w:rPr>
                <w:rFonts w:ascii="Arial" w:hAnsi="Arial" w:cs="Arial"/>
                <w:b/>
                <w:bCs/>
                <w:sz w:val="16"/>
                <w:szCs w:val="16"/>
              </w:rPr>
            </w:pPr>
            <w:r w:rsidRPr="00223870">
              <w:rPr>
                <w:rFonts w:ascii="Arial" w:hAnsi="Arial" w:cs="Arial"/>
                <w:b/>
                <w:bCs/>
                <w:sz w:val="16"/>
                <w:szCs w:val="16"/>
              </w:rPr>
              <w:t>Reasonable Accommodation Request Records</w:t>
            </w: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u w:val="single"/>
              </w:rPr>
            </w:pPr>
            <w:r w:rsidRPr="002C042D">
              <w:rPr>
                <w:rFonts w:ascii="Arial" w:hAnsi="Arial" w:cs="Arial"/>
                <w:bCs/>
                <w:sz w:val="16"/>
                <w:szCs w:val="16"/>
                <w:u w:val="single"/>
              </w:rPr>
              <w:t>Reasonable Accommodation Request Records</w:t>
            </w:r>
          </w:p>
          <w:p w:rsidR="00E5622F" w:rsidRDefault="00E5622F" w:rsidP="00223870">
            <w:pPr>
              <w:jc w:val="left"/>
              <w:rPr>
                <w:rFonts w:ascii="Arial" w:hAnsi="Arial" w:cs="Arial"/>
                <w:bCs/>
                <w:sz w:val="16"/>
                <w:szCs w:val="16"/>
                <w:u w:val="single"/>
              </w:rPr>
            </w:pPr>
          </w:p>
          <w:p w:rsidR="00E5622F" w:rsidRDefault="00E5622F" w:rsidP="00223870">
            <w:pPr>
              <w:jc w:val="left"/>
              <w:rPr>
                <w:rFonts w:ascii="Arial" w:hAnsi="Arial" w:cs="Arial"/>
                <w:bCs/>
                <w:sz w:val="16"/>
                <w:szCs w:val="16"/>
              </w:rPr>
            </w:pPr>
            <w:r>
              <w:rPr>
                <w:rFonts w:ascii="Arial" w:hAnsi="Arial" w:cs="Arial"/>
                <w:bCs/>
                <w:sz w:val="16"/>
                <w:szCs w:val="16"/>
              </w:rPr>
              <w:t xml:space="preserve">General Files – </w:t>
            </w:r>
          </w:p>
          <w:p w:rsidR="00E5622F" w:rsidRPr="002C042D" w:rsidRDefault="00E5622F" w:rsidP="00223870">
            <w:pPr>
              <w:jc w:val="left"/>
              <w:rPr>
                <w:rFonts w:ascii="Arial" w:hAnsi="Arial" w:cs="Arial"/>
                <w:bCs/>
                <w:sz w:val="16"/>
                <w:szCs w:val="16"/>
              </w:rPr>
            </w:pPr>
            <w:r w:rsidRPr="002C042D">
              <w:rPr>
                <w:rFonts w:ascii="Arial" w:hAnsi="Arial" w:cs="Arial"/>
                <w:bCs/>
                <w:sz w:val="16"/>
                <w:szCs w:val="16"/>
              </w:rPr>
              <w:t>Agency-wide and departmental procedures for receiving, processing, and appealing requests for reasonable accommodation by employees and applicants. Files may include, but are not limited to, instructions, directives, notices, forms, timetables and guidelines for requesting, processing and approving requests and for appealing decisions for reasonable accommodation. Also included are records notifying the Equal Employment Opportunity Commission (EEOC), the agency’s collective bargaining representative(s) and the agency’s Equal Employment Opportunity office of the agency’s reasonable accommodation request and processing procedures as well as modifications to established procedures</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2C042D">
              <w:rPr>
                <w:rFonts w:ascii="Arial" w:hAnsi="Arial" w:cs="Arial"/>
                <w:bCs/>
                <w:sz w:val="16"/>
                <w:szCs w:val="16"/>
              </w:rPr>
              <w:t xml:space="preserve">Destroy 3 years after </w:t>
            </w:r>
            <w:proofErr w:type="spellStart"/>
            <w:r w:rsidRPr="002C042D">
              <w:rPr>
                <w:rFonts w:ascii="Arial" w:hAnsi="Arial" w:cs="Arial"/>
                <w:bCs/>
                <w:sz w:val="16"/>
                <w:szCs w:val="16"/>
              </w:rPr>
              <w:t>supercession</w:t>
            </w:r>
            <w:proofErr w:type="spellEnd"/>
            <w:r w:rsidRPr="002C042D">
              <w:rPr>
                <w:rFonts w:ascii="Arial" w:hAnsi="Arial" w:cs="Arial"/>
                <w:bCs/>
                <w:sz w:val="16"/>
                <w:szCs w:val="16"/>
              </w:rPr>
              <w:t xml:space="preserve"> or when no longer needed for reference whichever is later.  </w:t>
            </w:r>
          </w:p>
          <w:p w:rsidR="00E5622F" w:rsidRDefault="00E5622F" w:rsidP="00223870">
            <w:pPr>
              <w:jc w:val="left"/>
              <w:rPr>
                <w:rFonts w:ascii="Arial" w:hAnsi="Arial" w:cs="Arial"/>
                <w:bCs/>
                <w:sz w:val="16"/>
                <w:szCs w:val="16"/>
              </w:rPr>
            </w:pPr>
            <w:r>
              <w:rPr>
                <w:rFonts w:ascii="Arial" w:hAnsi="Arial" w:cs="Arial"/>
                <w:bCs/>
                <w:sz w:val="16"/>
                <w:szCs w:val="16"/>
              </w:rPr>
              <w:t>GRS 1, Item 24a</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u w:val="single"/>
              </w:rPr>
            </w:pPr>
            <w:r w:rsidRPr="002C042D">
              <w:rPr>
                <w:rFonts w:ascii="Arial" w:hAnsi="Arial" w:cs="Arial"/>
                <w:bCs/>
                <w:sz w:val="16"/>
                <w:szCs w:val="16"/>
                <w:u w:val="single"/>
              </w:rPr>
              <w:t>Reasonable Accommodation Request Records</w:t>
            </w:r>
          </w:p>
          <w:p w:rsidR="00E5622F" w:rsidRDefault="00E5622F" w:rsidP="00223870">
            <w:pPr>
              <w:jc w:val="left"/>
              <w:rPr>
                <w:rFonts w:ascii="Arial" w:hAnsi="Arial" w:cs="Arial"/>
                <w:bCs/>
                <w:sz w:val="16"/>
                <w:szCs w:val="16"/>
                <w:u w:val="single"/>
              </w:rPr>
            </w:pPr>
          </w:p>
          <w:p w:rsidR="00E5622F" w:rsidRDefault="00E5622F" w:rsidP="00223870">
            <w:pPr>
              <w:jc w:val="left"/>
              <w:rPr>
                <w:rFonts w:ascii="Arial" w:hAnsi="Arial" w:cs="Arial"/>
                <w:bCs/>
                <w:sz w:val="16"/>
                <w:szCs w:val="16"/>
              </w:rPr>
            </w:pPr>
            <w:r>
              <w:rPr>
                <w:rFonts w:ascii="Arial" w:hAnsi="Arial" w:cs="Arial"/>
                <w:bCs/>
                <w:sz w:val="16"/>
                <w:szCs w:val="16"/>
              </w:rPr>
              <w:lastRenderedPageBreak/>
              <w:t xml:space="preserve">Employee Case Files – </w:t>
            </w:r>
          </w:p>
          <w:p w:rsidR="00E5622F" w:rsidRPr="002C042D" w:rsidRDefault="00E5622F" w:rsidP="00223870">
            <w:pPr>
              <w:jc w:val="left"/>
              <w:rPr>
                <w:rFonts w:ascii="Arial" w:hAnsi="Arial" w:cs="Arial"/>
                <w:bCs/>
                <w:sz w:val="16"/>
                <w:szCs w:val="16"/>
              </w:rPr>
            </w:pPr>
            <w:r w:rsidRPr="002C042D">
              <w:rPr>
                <w:rFonts w:ascii="Arial" w:hAnsi="Arial" w:cs="Arial"/>
                <w:bCs/>
                <w:sz w:val="16"/>
                <w:szCs w:val="16"/>
              </w:rPr>
              <w:t>Records of requests for reasonable accommodation and/or assistive technology devises and services through the agency or CAP that have been requested for or by an employee. This series also includes, but is not limited to, request approvals and denials, notice of procedures for informal dispute resolution or appeal processes, forms, correspondence, emails, records of oral conversations, medical documentation, and notes.</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2C042D">
              <w:rPr>
                <w:rFonts w:ascii="Arial" w:hAnsi="Arial" w:cs="Arial"/>
                <w:bCs/>
                <w:sz w:val="16"/>
                <w:szCs w:val="16"/>
              </w:rPr>
              <w:t xml:space="preserve">Destroy 3 years after employee separation </w:t>
            </w:r>
            <w:r w:rsidRPr="002C042D">
              <w:rPr>
                <w:rFonts w:ascii="Arial" w:hAnsi="Arial" w:cs="Arial"/>
                <w:bCs/>
                <w:sz w:val="16"/>
                <w:szCs w:val="16"/>
              </w:rPr>
              <w:lastRenderedPageBreak/>
              <w:t xml:space="preserve">from the agency or all appeal </w:t>
            </w:r>
            <w:proofErr w:type="gramStart"/>
            <w:r w:rsidRPr="002C042D">
              <w:rPr>
                <w:rFonts w:ascii="Arial" w:hAnsi="Arial" w:cs="Arial"/>
                <w:bCs/>
                <w:sz w:val="16"/>
                <w:szCs w:val="16"/>
              </w:rPr>
              <w:t>are</w:t>
            </w:r>
            <w:proofErr w:type="gramEnd"/>
            <w:r w:rsidRPr="002C042D">
              <w:rPr>
                <w:rFonts w:ascii="Arial" w:hAnsi="Arial" w:cs="Arial"/>
                <w:bCs/>
                <w:sz w:val="16"/>
                <w:szCs w:val="16"/>
              </w:rPr>
              <w:t xml:space="preserve"> concluded whichever is later.</w:t>
            </w:r>
          </w:p>
          <w:p w:rsidR="00E5622F" w:rsidRDefault="00E5622F" w:rsidP="00223870">
            <w:pPr>
              <w:jc w:val="left"/>
              <w:rPr>
                <w:rFonts w:ascii="Arial" w:hAnsi="Arial" w:cs="Arial"/>
                <w:bCs/>
                <w:sz w:val="16"/>
                <w:szCs w:val="16"/>
              </w:rPr>
            </w:pPr>
            <w:r>
              <w:rPr>
                <w:rFonts w:ascii="Arial" w:hAnsi="Arial" w:cs="Arial"/>
                <w:bCs/>
                <w:sz w:val="16"/>
                <w:szCs w:val="16"/>
              </w:rPr>
              <w:t>GRS 1, Item 24b</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Pr="002C042D" w:rsidRDefault="00E5622F" w:rsidP="002C042D">
            <w:pPr>
              <w:jc w:val="left"/>
              <w:rPr>
                <w:rFonts w:ascii="Arial" w:hAnsi="Arial" w:cs="Arial"/>
                <w:bCs/>
                <w:sz w:val="16"/>
                <w:szCs w:val="16"/>
              </w:rPr>
            </w:pPr>
          </w:p>
          <w:p w:rsidR="00E5622F" w:rsidRDefault="00E5622F" w:rsidP="00223870">
            <w:pPr>
              <w:jc w:val="left"/>
              <w:rPr>
                <w:rFonts w:ascii="Arial" w:hAnsi="Arial" w:cs="Arial"/>
                <w:bCs/>
                <w:sz w:val="16"/>
                <w:szCs w:val="16"/>
                <w:u w:val="single"/>
              </w:rPr>
            </w:pPr>
            <w:r w:rsidRPr="002C042D">
              <w:rPr>
                <w:rFonts w:ascii="Arial" w:hAnsi="Arial" w:cs="Arial"/>
                <w:bCs/>
                <w:sz w:val="16"/>
                <w:szCs w:val="16"/>
                <w:u w:val="single"/>
              </w:rPr>
              <w:t>Reasonable Accommodation Request Records</w:t>
            </w:r>
          </w:p>
          <w:p w:rsidR="00E5622F" w:rsidRDefault="00E5622F" w:rsidP="00223870">
            <w:pPr>
              <w:jc w:val="left"/>
              <w:rPr>
                <w:rFonts w:ascii="Arial" w:hAnsi="Arial" w:cs="Arial"/>
                <w:bCs/>
                <w:sz w:val="16"/>
                <w:szCs w:val="16"/>
                <w:u w:val="single"/>
              </w:rPr>
            </w:pPr>
          </w:p>
          <w:p w:rsidR="00E5622F" w:rsidRDefault="00E5622F" w:rsidP="00223870">
            <w:pPr>
              <w:jc w:val="left"/>
              <w:rPr>
                <w:rFonts w:ascii="Arial" w:hAnsi="Arial" w:cs="Arial"/>
                <w:bCs/>
                <w:sz w:val="16"/>
                <w:szCs w:val="16"/>
              </w:rPr>
            </w:pPr>
            <w:r>
              <w:rPr>
                <w:rFonts w:ascii="Arial" w:hAnsi="Arial" w:cs="Arial"/>
                <w:bCs/>
                <w:sz w:val="16"/>
                <w:szCs w:val="16"/>
              </w:rPr>
              <w:t xml:space="preserve">Supplemental Files – </w:t>
            </w:r>
          </w:p>
          <w:p w:rsidR="00E5622F" w:rsidRPr="002C042D" w:rsidRDefault="00E5622F" w:rsidP="00223870">
            <w:pPr>
              <w:jc w:val="left"/>
              <w:rPr>
                <w:rFonts w:ascii="Arial" w:hAnsi="Arial" w:cs="Arial"/>
                <w:bCs/>
                <w:sz w:val="16"/>
                <w:szCs w:val="16"/>
              </w:rPr>
            </w:pPr>
            <w:r w:rsidRPr="002C042D">
              <w:rPr>
                <w:rFonts w:ascii="Arial" w:hAnsi="Arial" w:cs="Arial"/>
                <w:bCs/>
                <w:sz w:val="16"/>
                <w:szCs w:val="16"/>
              </w:rPr>
              <w:t>Records created, received, and maintained by EEO reasonable accommodation or diversity/disability program or employee relation coordinators, while advising on, implementing or appealing requests for or from an individual employee for reasonable accommodation. Some requests may involve HR matters, including but not limited to changes in duties, reassignments, leave usage, and performance issues. Files may include, but are not limited to, policy guidance, resource information about accommodation providers, forms, emails, notes.</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2C042D">
              <w:rPr>
                <w:rFonts w:ascii="Arial" w:hAnsi="Arial" w:cs="Arial"/>
                <w:bCs/>
                <w:sz w:val="16"/>
                <w:szCs w:val="16"/>
              </w:rPr>
              <w:t>Destroy 3 years after end of fiscal year in which accommodation is decided or all appeals are concluded, whichever is later.</w:t>
            </w:r>
          </w:p>
          <w:p w:rsidR="00E5622F" w:rsidRDefault="00E5622F" w:rsidP="00223870">
            <w:pPr>
              <w:jc w:val="left"/>
              <w:rPr>
                <w:rFonts w:ascii="Arial" w:hAnsi="Arial" w:cs="Arial"/>
                <w:bCs/>
                <w:sz w:val="16"/>
                <w:szCs w:val="16"/>
              </w:rPr>
            </w:pPr>
            <w:r>
              <w:rPr>
                <w:rFonts w:ascii="Arial" w:hAnsi="Arial" w:cs="Arial"/>
                <w:bCs/>
                <w:sz w:val="16"/>
                <w:szCs w:val="16"/>
              </w:rPr>
              <w:t>GRS 1, Item 24c</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u w:val="single"/>
              </w:rPr>
            </w:pPr>
            <w:r w:rsidRPr="002C042D">
              <w:rPr>
                <w:rFonts w:ascii="Arial" w:hAnsi="Arial" w:cs="Arial"/>
                <w:bCs/>
                <w:sz w:val="16"/>
                <w:szCs w:val="16"/>
                <w:u w:val="single"/>
              </w:rPr>
              <w:t>Reasonable Accommodation Request Records</w:t>
            </w:r>
          </w:p>
          <w:p w:rsidR="00E5622F" w:rsidRDefault="00E5622F" w:rsidP="00223870">
            <w:pPr>
              <w:jc w:val="left"/>
              <w:rPr>
                <w:rFonts w:ascii="Arial" w:hAnsi="Arial" w:cs="Arial"/>
                <w:bCs/>
                <w:sz w:val="16"/>
                <w:szCs w:val="16"/>
                <w:u w:val="single"/>
              </w:rPr>
            </w:pPr>
          </w:p>
          <w:p w:rsidR="00E5622F" w:rsidRDefault="00E5622F" w:rsidP="00223870">
            <w:pPr>
              <w:jc w:val="left"/>
              <w:rPr>
                <w:rFonts w:ascii="Arial" w:hAnsi="Arial" w:cs="Arial"/>
                <w:bCs/>
                <w:sz w:val="16"/>
                <w:szCs w:val="16"/>
              </w:rPr>
            </w:pPr>
            <w:r>
              <w:rPr>
                <w:rFonts w:ascii="Arial" w:hAnsi="Arial" w:cs="Arial"/>
                <w:bCs/>
                <w:sz w:val="16"/>
                <w:szCs w:val="16"/>
              </w:rPr>
              <w:t xml:space="preserve">Tracking System – </w:t>
            </w:r>
          </w:p>
          <w:p w:rsidR="00E5622F" w:rsidRPr="002C042D" w:rsidRDefault="00E5622F" w:rsidP="00223870">
            <w:pPr>
              <w:jc w:val="left"/>
              <w:rPr>
                <w:rFonts w:ascii="Arial" w:hAnsi="Arial" w:cs="Arial"/>
                <w:bCs/>
                <w:sz w:val="16"/>
                <w:szCs w:val="16"/>
              </w:rPr>
            </w:pPr>
            <w:r w:rsidRPr="002C042D">
              <w:rPr>
                <w:rFonts w:ascii="Arial" w:hAnsi="Arial" w:cs="Arial"/>
                <w:bCs/>
                <w:sz w:val="16"/>
                <w:szCs w:val="16"/>
              </w:rPr>
              <w:t>Records and data created, received, and maintained for purposes of tracking agency compliance with Executive Order 13164 and Equal Employment Opportunity Commission (EEOC) guidance.</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2C042D">
              <w:rPr>
                <w:rFonts w:ascii="Arial" w:hAnsi="Arial" w:cs="Arial"/>
                <w:bCs/>
                <w:sz w:val="16"/>
                <w:szCs w:val="16"/>
              </w:rPr>
              <w:t xml:space="preserve">Delete/destroy 3 years after compliance report is filed or when </w:t>
            </w:r>
            <w:proofErr w:type="spellStart"/>
            <w:proofErr w:type="gramStart"/>
            <w:r w:rsidRPr="002C042D">
              <w:rPr>
                <w:rFonts w:ascii="Arial" w:hAnsi="Arial" w:cs="Arial"/>
                <w:bCs/>
                <w:sz w:val="16"/>
                <w:szCs w:val="16"/>
              </w:rPr>
              <w:t>non</w:t>
            </w:r>
            <w:proofErr w:type="spellEnd"/>
            <w:proofErr w:type="gramEnd"/>
            <w:r w:rsidRPr="002C042D">
              <w:rPr>
                <w:rFonts w:ascii="Arial" w:hAnsi="Arial" w:cs="Arial"/>
                <w:bCs/>
                <w:sz w:val="16"/>
                <w:szCs w:val="16"/>
              </w:rPr>
              <w:t xml:space="preserve"> longer needed for reference.  </w:t>
            </w:r>
          </w:p>
          <w:p w:rsidR="00E5622F" w:rsidRDefault="00E5622F" w:rsidP="00223870">
            <w:pPr>
              <w:jc w:val="left"/>
              <w:rPr>
                <w:rFonts w:ascii="Arial" w:hAnsi="Arial" w:cs="Arial"/>
                <w:bCs/>
                <w:sz w:val="16"/>
                <w:szCs w:val="16"/>
              </w:rPr>
            </w:pPr>
            <w:r>
              <w:rPr>
                <w:rFonts w:ascii="Arial" w:hAnsi="Arial" w:cs="Arial"/>
                <w:bCs/>
                <w:sz w:val="16"/>
                <w:szCs w:val="16"/>
              </w:rPr>
              <w:t>GRS 1, Item 24d</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23870">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11880" w:type="dxa"/>
            <w:gridSpan w:val="9"/>
          </w:tcPr>
          <w:p w:rsidR="00E5622F" w:rsidRDefault="00E5622F" w:rsidP="00223870">
            <w:pPr>
              <w:jc w:val="left"/>
              <w:rPr>
                <w:rFonts w:ascii="Arial" w:hAnsi="Arial" w:cs="Arial"/>
                <w:bCs/>
                <w:sz w:val="16"/>
                <w:szCs w:val="16"/>
              </w:rPr>
            </w:pPr>
          </w:p>
          <w:p w:rsidR="00E5622F" w:rsidRPr="00223870" w:rsidRDefault="00E5622F" w:rsidP="00223870">
            <w:pPr>
              <w:jc w:val="left"/>
              <w:rPr>
                <w:rFonts w:ascii="Arial" w:hAnsi="Arial" w:cs="Arial"/>
                <w:b/>
                <w:bCs/>
                <w:sz w:val="16"/>
                <w:szCs w:val="16"/>
              </w:rPr>
            </w:pPr>
            <w:r w:rsidRPr="00223870">
              <w:rPr>
                <w:rFonts w:ascii="Arial" w:hAnsi="Arial" w:cs="Arial"/>
                <w:b/>
                <w:bCs/>
                <w:sz w:val="16"/>
                <w:szCs w:val="16"/>
              </w:rPr>
              <w:t xml:space="preserve">Equal Employee Opportunity </w:t>
            </w:r>
            <w:r>
              <w:rPr>
                <w:rFonts w:ascii="Arial" w:hAnsi="Arial" w:cs="Arial"/>
                <w:b/>
                <w:bCs/>
                <w:sz w:val="16"/>
                <w:szCs w:val="16"/>
              </w:rPr>
              <w:t xml:space="preserve"> (EEO)</w:t>
            </w: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 xml:space="preserve">Civilian Personnel </w:t>
            </w:r>
            <w:r>
              <w:rPr>
                <w:rFonts w:ascii="Arial" w:hAnsi="Arial" w:cs="Arial"/>
                <w:b/>
                <w:sz w:val="16"/>
                <w:szCs w:val="16"/>
              </w:rPr>
              <w:lastRenderedPageBreak/>
              <w:t>Records</w:t>
            </w:r>
          </w:p>
        </w:tc>
        <w:tc>
          <w:tcPr>
            <w:tcW w:w="3510" w:type="dxa"/>
          </w:tcPr>
          <w:p w:rsidR="00E5622F" w:rsidRDefault="00E5622F" w:rsidP="00223870">
            <w:pPr>
              <w:jc w:val="left"/>
              <w:rPr>
                <w:rFonts w:ascii="Arial" w:hAnsi="Arial" w:cs="Arial"/>
                <w:bCs/>
                <w:sz w:val="16"/>
                <w:szCs w:val="16"/>
              </w:rPr>
            </w:pPr>
          </w:p>
          <w:p w:rsidR="00E5622F" w:rsidRPr="00223870" w:rsidRDefault="00E5622F" w:rsidP="00223870">
            <w:pPr>
              <w:jc w:val="left"/>
              <w:rPr>
                <w:rFonts w:ascii="Arial" w:hAnsi="Arial" w:cs="Arial"/>
                <w:bCs/>
                <w:sz w:val="16"/>
                <w:szCs w:val="16"/>
                <w:u w:val="single"/>
              </w:rPr>
            </w:pPr>
            <w:r w:rsidRPr="00223870">
              <w:rPr>
                <w:rFonts w:ascii="Arial" w:hAnsi="Arial" w:cs="Arial"/>
                <w:bCs/>
                <w:sz w:val="16"/>
                <w:szCs w:val="16"/>
                <w:u w:val="single"/>
              </w:rPr>
              <w:t>EEO Official Complaint Case Files –</w:t>
            </w:r>
          </w:p>
          <w:p w:rsidR="00E5622F" w:rsidRDefault="00E5622F" w:rsidP="00223870">
            <w:pPr>
              <w:jc w:val="left"/>
              <w:rPr>
                <w:rFonts w:ascii="Arial" w:hAnsi="Arial" w:cs="Arial"/>
                <w:bCs/>
                <w:sz w:val="16"/>
                <w:szCs w:val="16"/>
              </w:rPr>
            </w:pPr>
            <w:r w:rsidRPr="00223870">
              <w:rPr>
                <w:rFonts w:ascii="Arial" w:hAnsi="Arial" w:cs="Arial"/>
                <w:bCs/>
                <w:sz w:val="16"/>
                <w:szCs w:val="16"/>
              </w:rPr>
              <w:lastRenderedPageBreak/>
              <w:t>Originating agency's file containing complaints with related correspondence, reports, exhibits, withdrawal notices, copies of decisions, records of hearings and meetings, and other records as described in 29 CFR 1614. Cases resolved within the agency, by Equal Employment Opportunity Commission, or by a U.S. Court.</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223870">
              <w:rPr>
                <w:rFonts w:ascii="Arial" w:hAnsi="Arial" w:cs="Arial"/>
                <w:bCs/>
                <w:sz w:val="16"/>
                <w:szCs w:val="16"/>
              </w:rPr>
              <w:lastRenderedPageBreak/>
              <w:t xml:space="preserve">Destroy 4 years after resolution of case. </w:t>
            </w:r>
          </w:p>
          <w:p w:rsidR="00E5622F" w:rsidRDefault="00E5622F" w:rsidP="00223870">
            <w:pPr>
              <w:jc w:val="left"/>
              <w:rPr>
                <w:rFonts w:ascii="Arial" w:hAnsi="Arial" w:cs="Arial"/>
                <w:bCs/>
                <w:sz w:val="16"/>
                <w:szCs w:val="16"/>
              </w:rPr>
            </w:pPr>
            <w:r>
              <w:rPr>
                <w:rFonts w:ascii="Arial" w:hAnsi="Arial" w:cs="Arial"/>
                <w:bCs/>
                <w:sz w:val="16"/>
                <w:szCs w:val="16"/>
              </w:rPr>
              <w:t>GRS 1, Item 25a</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p w:rsidR="00E5622F" w:rsidRPr="00223870" w:rsidRDefault="00E5622F" w:rsidP="00223870">
            <w:pPr>
              <w:jc w:val="left"/>
              <w:rPr>
                <w:rFonts w:ascii="Arial" w:hAnsi="Arial" w:cs="Arial"/>
                <w:bCs/>
                <w:color w:val="FF0000"/>
                <w:sz w:val="16"/>
                <w:szCs w:val="16"/>
              </w:rPr>
            </w:pPr>
            <w:r w:rsidRPr="00223870">
              <w:rPr>
                <w:rFonts w:ascii="Arial" w:hAnsi="Arial" w:cs="Arial"/>
                <w:bCs/>
                <w:color w:val="FF0000"/>
                <w:sz w:val="16"/>
                <w:szCs w:val="16"/>
              </w:rPr>
              <w:t xml:space="preserve">Copies </w:t>
            </w:r>
            <w:r w:rsidRPr="00223870">
              <w:rPr>
                <w:rFonts w:ascii="Arial" w:hAnsi="Arial" w:cs="Arial"/>
                <w:bCs/>
                <w:color w:val="FF0000"/>
                <w:sz w:val="16"/>
                <w:szCs w:val="16"/>
              </w:rPr>
              <w:lastRenderedPageBreak/>
              <w:t>maintained at the DOL?</w:t>
            </w: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Pr="00223870" w:rsidRDefault="00E5622F" w:rsidP="00223870">
            <w:pPr>
              <w:jc w:val="left"/>
              <w:rPr>
                <w:rFonts w:ascii="Arial" w:hAnsi="Arial" w:cs="Arial"/>
                <w:bCs/>
                <w:sz w:val="16"/>
                <w:szCs w:val="16"/>
                <w:u w:val="single"/>
              </w:rPr>
            </w:pPr>
            <w:r w:rsidRPr="00223870">
              <w:rPr>
                <w:rFonts w:ascii="Arial" w:hAnsi="Arial" w:cs="Arial"/>
                <w:bCs/>
                <w:sz w:val="16"/>
                <w:szCs w:val="16"/>
                <w:u w:val="single"/>
              </w:rPr>
              <w:t>EEO Copies of Complaint Case Files –</w:t>
            </w:r>
          </w:p>
          <w:p w:rsidR="00E5622F" w:rsidRDefault="00E5622F" w:rsidP="00223870">
            <w:pPr>
              <w:jc w:val="left"/>
              <w:rPr>
                <w:rFonts w:ascii="Arial" w:hAnsi="Arial" w:cs="Arial"/>
                <w:bCs/>
                <w:sz w:val="16"/>
                <w:szCs w:val="16"/>
              </w:rPr>
            </w:pPr>
            <w:r w:rsidRPr="00223870">
              <w:rPr>
                <w:rFonts w:ascii="Arial" w:hAnsi="Arial" w:cs="Arial"/>
                <w:bCs/>
                <w:sz w:val="16"/>
                <w:szCs w:val="16"/>
              </w:rPr>
              <w:t>Duplicate case files or documents pertaining to case files retained in Official Discrimination Complaint Case Files</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223870">
              <w:rPr>
                <w:rFonts w:ascii="Arial" w:hAnsi="Arial" w:cs="Arial"/>
                <w:bCs/>
                <w:sz w:val="16"/>
                <w:szCs w:val="16"/>
              </w:rPr>
              <w:t xml:space="preserve">Destroy 1 year after resolution of case.  </w:t>
            </w:r>
          </w:p>
          <w:p w:rsidR="00E5622F" w:rsidRDefault="00E5622F" w:rsidP="00223870">
            <w:pPr>
              <w:jc w:val="left"/>
              <w:rPr>
                <w:rFonts w:ascii="Arial" w:hAnsi="Arial" w:cs="Arial"/>
                <w:bCs/>
                <w:sz w:val="16"/>
                <w:szCs w:val="16"/>
              </w:rPr>
            </w:pPr>
            <w:r>
              <w:rPr>
                <w:rFonts w:ascii="Arial" w:hAnsi="Arial" w:cs="Arial"/>
                <w:bCs/>
                <w:sz w:val="16"/>
                <w:szCs w:val="16"/>
              </w:rPr>
              <w:t>GRS 1, Item 25b</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Pr="00223870" w:rsidRDefault="00E5622F" w:rsidP="00223870">
            <w:pPr>
              <w:jc w:val="left"/>
              <w:rPr>
                <w:rFonts w:ascii="Arial" w:hAnsi="Arial" w:cs="Arial"/>
                <w:bCs/>
                <w:sz w:val="16"/>
                <w:szCs w:val="16"/>
                <w:u w:val="single"/>
              </w:rPr>
            </w:pPr>
            <w:r w:rsidRPr="00223870">
              <w:rPr>
                <w:rFonts w:ascii="Arial" w:hAnsi="Arial" w:cs="Arial"/>
                <w:bCs/>
                <w:sz w:val="16"/>
                <w:szCs w:val="16"/>
                <w:u w:val="single"/>
              </w:rPr>
              <w:t>EEO Preliminary and Background File –</w:t>
            </w:r>
          </w:p>
          <w:p w:rsidR="00E5622F" w:rsidRDefault="00E5622F" w:rsidP="00223870">
            <w:pPr>
              <w:jc w:val="left"/>
              <w:rPr>
                <w:rFonts w:ascii="Arial" w:hAnsi="Arial" w:cs="Arial"/>
                <w:bCs/>
                <w:sz w:val="16"/>
                <w:szCs w:val="16"/>
              </w:rPr>
            </w:pPr>
            <w:r w:rsidRPr="00223870">
              <w:rPr>
                <w:rFonts w:ascii="Arial" w:hAnsi="Arial" w:cs="Arial"/>
                <w:bCs/>
                <w:sz w:val="16"/>
                <w:szCs w:val="16"/>
              </w:rPr>
              <w:t>Not Filed in Official Case File</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223870">
              <w:rPr>
                <w:rFonts w:ascii="Arial" w:hAnsi="Arial" w:cs="Arial"/>
                <w:bCs/>
                <w:sz w:val="16"/>
                <w:szCs w:val="16"/>
              </w:rPr>
              <w:t>Destroy 2 years after resolution of case.</w:t>
            </w:r>
          </w:p>
          <w:p w:rsidR="00E5622F" w:rsidRDefault="00E5622F" w:rsidP="00223870">
            <w:pPr>
              <w:jc w:val="left"/>
              <w:rPr>
                <w:rFonts w:ascii="Arial" w:hAnsi="Arial" w:cs="Arial"/>
                <w:bCs/>
                <w:sz w:val="16"/>
                <w:szCs w:val="16"/>
              </w:rPr>
            </w:pPr>
            <w:r>
              <w:rPr>
                <w:rFonts w:ascii="Arial" w:hAnsi="Arial" w:cs="Arial"/>
                <w:bCs/>
                <w:sz w:val="16"/>
                <w:szCs w:val="16"/>
              </w:rPr>
              <w:t>GRS 1, Item 25c1</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Pr="00223870" w:rsidRDefault="00E5622F" w:rsidP="00223870">
            <w:pPr>
              <w:jc w:val="left"/>
              <w:rPr>
                <w:rFonts w:ascii="Arial" w:hAnsi="Arial" w:cs="Arial"/>
                <w:bCs/>
                <w:sz w:val="16"/>
                <w:szCs w:val="16"/>
                <w:u w:val="single"/>
              </w:rPr>
            </w:pPr>
            <w:r w:rsidRPr="00223870">
              <w:rPr>
                <w:rFonts w:ascii="Arial" w:hAnsi="Arial" w:cs="Arial"/>
                <w:bCs/>
                <w:sz w:val="16"/>
                <w:szCs w:val="16"/>
                <w:u w:val="single"/>
              </w:rPr>
              <w:t>EEO Preliminary and Background File –</w:t>
            </w:r>
          </w:p>
          <w:p w:rsidR="00E5622F" w:rsidRDefault="00E5622F" w:rsidP="00223870">
            <w:pPr>
              <w:jc w:val="left"/>
              <w:rPr>
                <w:rFonts w:ascii="Arial" w:hAnsi="Arial" w:cs="Arial"/>
                <w:bCs/>
                <w:sz w:val="16"/>
                <w:szCs w:val="16"/>
              </w:rPr>
            </w:pPr>
            <w:r w:rsidRPr="00223870">
              <w:rPr>
                <w:rFonts w:ascii="Arial" w:hAnsi="Arial" w:cs="Arial"/>
                <w:bCs/>
                <w:sz w:val="16"/>
                <w:szCs w:val="16"/>
              </w:rPr>
              <w:t>Complaints that do not develop into Official Discrimination Cases</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Pr>
                <w:rFonts w:ascii="Arial" w:hAnsi="Arial" w:cs="Arial"/>
                <w:bCs/>
                <w:sz w:val="16"/>
                <w:szCs w:val="16"/>
              </w:rPr>
              <w:t>D</w:t>
            </w:r>
            <w:r w:rsidRPr="00223870">
              <w:rPr>
                <w:rFonts w:ascii="Arial" w:hAnsi="Arial" w:cs="Arial"/>
                <w:bCs/>
                <w:sz w:val="16"/>
                <w:szCs w:val="16"/>
              </w:rPr>
              <w:t>estroy when 2 years old.</w:t>
            </w:r>
          </w:p>
          <w:p w:rsidR="00E5622F" w:rsidRDefault="00E5622F" w:rsidP="00223870">
            <w:pPr>
              <w:jc w:val="left"/>
              <w:rPr>
                <w:rFonts w:ascii="Arial" w:hAnsi="Arial" w:cs="Arial"/>
                <w:bCs/>
                <w:sz w:val="16"/>
                <w:szCs w:val="16"/>
              </w:rPr>
            </w:pPr>
            <w:r>
              <w:rPr>
                <w:rFonts w:ascii="Arial" w:hAnsi="Arial" w:cs="Arial"/>
                <w:bCs/>
                <w:sz w:val="16"/>
                <w:szCs w:val="16"/>
              </w:rPr>
              <w:t>GRS 1, Item 25c2</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Pr="00223870" w:rsidRDefault="00E5622F" w:rsidP="00223870">
            <w:pPr>
              <w:jc w:val="left"/>
              <w:rPr>
                <w:rFonts w:ascii="Arial" w:hAnsi="Arial" w:cs="Arial"/>
                <w:bCs/>
                <w:sz w:val="16"/>
                <w:szCs w:val="16"/>
                <w:u w:val="single"/>
              </w:rPr>
            </w:pPr>
            <w:r w:rsidRPr="00223870">
              <w:rPr>
                <w:rFonts w:ascii="Arial" w:hAnsi="Arial" w:cs="Arial"/>
                <w:bCs/>
                <w:sz w:val="16"/>
                <w:szCs w:val="16"/>
                <w:u w:val="single"/>
              </w:rPr>
              <w:t>EEO Compliance Records –</w:t>
            </w:r>
          </w:p>
          <w:p w:rsidR="00E5622F" w:rsidRDefault="00E5622F" w:rsidP="00223870">
            <w:pPr>
              <w:jc w:val="left"/>
              <w:rPr>
                <w:rFonts w:ascii="Arial" w:hAnsi="Arial" w:cs="Arial"/>
                <w:bCs/>
                <w:sz w:val="16"/>
                <w:szCs w:val="16"/>
              </w:rPr>
            </w:pPr>
            <w:r w:rsidRPr="00223870">
              <w:rPr>
                <w:rFonts w:ascii="Arial" w:hAnsi="Arial" w:cs="Arial"/>
                <w:bCs/>
                <w:sz w:val="16"/>
                <w:szCs w:val="16"/>
              </w:rPr>
              <w:t>Review Files, background documents, and correspondence relating to contractor employment practices.</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223870">
              <w:rPr>
                <w:rFonts w:ascii="Arial" w:hAnsi="Arial" w:cs="Arial"/>
                <w:bCs/>
                <w:sz w:val="16"/>
                <w:szCs w:val="16"/>
              </w:rPr>
              <w:t>Destroy when 7 years old.</w:t>
            </w:r>
          </w:p>
          <w:p w:rsidR="00E5622F" w:rsidRDefault="00E5622F" w:rsidP="00223870">
            <w:pPr>
              <w:jc w:val="left"/>
              <w:rPr>
                <w:rFonts w:ascii="Arial" w:hAnsi="Arial" w:cs="Arial"/>
                <w:bCs/>
                <w:sz w:val="16"/>
                <w:szCs w:val="16"/>
              </w:rPr>
            </w:pPr>
            <w:r>
              <w:rPr>
                <w:rFonts w:ascii="Arial" w:hAnsi="Arial" w:cs="Arial"/>
                <w:bCs/>
                <w:sz w:val="16"/>
                <w:szCs w:val="16"/>
              </w:rPr>
              <w:t>GRS 1, Item 25d1</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Pr="00223870" w:rsidRDefault="00E5622F" w:rsidP="00223870">
            <w:pPr>
              <w:jc w:val="left"/>
              <w:rPr>
                <w:rFonts w:ascii="Arial" w:hAnsi="Arial" w:cs="Arial"/>
                <w:bCs/>
                <w:sz w:val="16"/>
                <w:szCs w:val="16"/>
                <w:u w:val="single"/>
              </w:rPr>
            </w:pPr>
            <w:r w:rsidRPr="00223870">
              <w:rPr>
                <w:rFonts w:ascii="Arial" w:hAnsi="Arial" w:cs="Arial"/>
                <w:bCs/>
                <w:sz w:val="16"/>
                <w:szCs w:val="16"/>
                <w:u w:val="single"/>
              </w:rPr>
              <w:t>EEO Employee Housing Requests –</w:t>
            </w:r>
          </w:p>
          <w:p w:rsidR="00E5622F" w:rsidRDefault="00E5622F" w:rsidP="00223870">
            <w:pPr>
              <w:jc w:val="left"/>
              <w:rPr>
                <w:rFonts w:ascii="Arial" w:hAnsi="Arial" w:cs="Arial"/>
                <w:bCs/>
                <w:sz w:val="16"/>
                <w:szCs w:val="16"/>
              </w:rPr>
            </w:pPr>
            <w:r w:rsidRPr="00223870">
              <w:rPr>
                <w:rFonts w:ascii="Arial" w:hAnsi="Arial" w:cs="Arial"/>
                <w:bCs/>
                <w:sz w:val="16"/>
                <w:szCs w:val="16"/>
              </w:rPr>
              <w:t>Forms requesting agency assistance in housing matters, such as rental or purchase.</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223870">
              <w:rPr>
                <w:rFonts w:ascii="Arial" w:hAnsi="Arial" w:cs="Arial"/>
                <w:bCs/>
                <w:sz w:val="16"/>
                <w:szCs w:val="16"/>
              </w:rPr>
              <w:t>Destroy when 1 year old.</w:t>
            </w:r>
          </w:p>
          <w:p w:rsidR="00E5622F" w:rsidRDefault="00E5622F" w:rsidP="00223870">
            <w:pPr>
              <w:jc w:val="left"/>
              <w:rPr>
                <w:rFonts w:ascii="Arial" w:hAnsi="Arial" w:cs="Arial"/>
                <w:bCs/>
                <w:sz w:val="16"/>
                <w:szCs w:val="16"/>
              </w:rPr>
            </w:pPr>
            <w:r>
              <w:rPr>
                <w:rFonts w:ascii="Arial" w:hAnsi="Arial" w:cs="Arial"/>
                <w:bCs/>
                <w:sz w:val="16"/>
                <w:szCs w:val="16"/>
              </w:rPr>
              <w:t>GRS 1, Item 25e</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Pr="00E5622F" w:rsidRDefault="00E5622F" w:rsidP="00223870">
            <w:pPr>
              <w:jc w:val="left"/>
              <w:rPr>
                <w:rFonts w:ascii="Arial" w:hAnsi="Arial" w:cs="Arial"/>
                <w:bCs/>
                <w:sz w:val="16"/>
                <w:szCs w:val="16"/>
                <w:u w:val="single"/>
              </w:rPr>
            </w:pPr>
            <w:r w:rsidRPr="00E5622F">
              <w:rPr>
                <w:rFonts w:ascii="Arial" w:hAnsi="Arial" w:cs="Arial"/>
                <w:bCs/>
                <w:sz w:val="16"/>
                <w:szCs w:val="16"/>
                <w:u w:val="single"/>
              </w:rPr>
              <w:t>EEO Employment Statistics Files –</w:t>
            </w:r>
          </w:p>
          <w:p w:rsidR="00E5622F" w:rsidRDefault="00E5622F" w:rsidP="00223870">
            <w:pPr>
              <w:jc w:val="left"/>
              <w:rPr>
                <w:rFonts w:ascii="Arial" w:hAnsi="Arial" w:cs="Arial"/>
                <w:bCs/>
                <w:sz w:val="16"/>
                <w:szCs w:val="16"/>
              </w:rPr>
            </w:pPr>
            <w:r w:rsidRPr="00E5622F">
              <w:rPr>
                <w:rFonts w:ascii="Arial" w:hAnsi="Arial" w:cs="Arial"/>
                <w:bCs/>
                <w:sz w:val="16"/>
                <w:szCs w:val="16"/>
              </w:rPr>
              <w:t>Employment statistics relating to race and sex.</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E5622F">
              <w:rPr>
                <w:rFonts w:ascii="Arial" w:hAnsi="Arial" w:cs="Arial"/>
                <w:bCs/>
                <w:sz w:val="16"/>
                <w:szCs w:val="16"/>
              </w:rPr>
              <w:t xml:space="preserve">Destroy when 5 years old.  </w:t>
            </w:r>
          </w:p>
          <w:p w:rsidR="00E5622F" w:rsidRDefault="00E5622F" w:rsidP="00223870">
            <w:pPr>
              <w:jc w:val="left"/>
              <w:rPr>
                <w:rFonts w:ascii="Arial" w:hAnsi="Arial" w:cs="Arial"/>
                <w:bCs/>
                <w:sz w:val="16"/>
                <w:szCs w:val="16"/>
              </w:rPr>
            </w:pPr>
            <w:r>
              <w:rPr>
                <w:rFonts w:ascii="Arial" w:hAnsi="Arial" w:cs="Arial"/>
                <w:bCs/>
                <w:sz w:val="16"/>
                <w:szCs w:val="16"/>
              </w:rPr>
              <w:t>GRS 1, Item 25f</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C042D">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EEO General Files –</w:t>
            </w:r>
          </w:p>
          <w:p w:rsidR="00E5622F" w:rsidRDefault="00E5622F" w:rsidP="00223870">
            <w:pPr>
              <w:jc w:val="left"/>
              <w:rPr>
                <w:rFonts w:ascii="Arial" w:hAnsi="Arial" w:cs="Arial"/>
                <w:bCs/>
                <w:sz w:val="16"/>
                <w:szCs w:val="16"/>
              </w:rPr>
            </w:pPr>
            <w:r w:rsidRPr="00E5622F">
              <w:rPr>
                <w:rFonts w:ascii="Arial" w:hAnsi="Arial" w:cs="Arial"/>
                <w:bCs/>
                <w:sz w:val="16"/>
                <w:szCs w:val="16"/>
              </w:rPr>
              <w:t xml:space="preserve">General correspondence and copies of regulations with related records pertaining to the Civil Rights Act of 1964, the EEO Act of 1972, and any pertinent later legislation, and agency EEO Committee meeting records, </w:t>
            </w:r>
            <w:r w:rsidRPr="00E5622F">
              <w:rPr>
                <w:rFonts w:ascii="Arial" w:hAnsi="Arial" w:cs="Arial"/>
                <w:bCs/>
                <w:sz w:val="16"/>
                <w:szCs w:val="16"/>
              </w:rPr>
              <w:lastRenderedPageBreak/>
              <w:t>including minutes and reports.</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E5622F">
              <w:rPr>
                <w:rFonts w:ascii="Arial" w:hAnsi="Arial" w:cs="Arial"/>
                <w:bCs/>
                <w:sz w:val="16"/>
                <w:szCs w:val="16"/>
              </w:rPr>
              <w:t xml:space="preserve">Destroy when 3 years </w:t>
            </w:r>
            <w:proofErr w:type="gramStart"/>
            <w:r w:rsidRPr="00E5622F">
              <w:rPr>
                <w:rFonts w:ascii="Arial" w:hAnsi="Arial" w:cs="Arial"/>
                <w:bCs/>
                <w:sz w:val="16"/>
                <w:szCs w:val="16"/>
              </w:rPr>
              <w:t>old,</w:t>
            </w:r>
            <w:proofErr w:type="gramEnd"/>
            <w:r w:rsidRPr="00E5622F">
              <w:rPr>
                <w:rFonts w:ascii="Arial" w:hAnsi="Arial" w:cs="Arial"/>
                <w:bCs/>
                <w:sz w:val="16"/>
                <w:szCs w:val="16"/>
              </w:rPr>
              <w:t xml:space="preserve"> or when superseded or obsolete, whichever is applicable.</w:t>
            </w:r>
          </w:p>
          <w:p w:rsidR="00E5622F" w:rsidRDefault="00E5622F" w:rsidP="00223870">
            <w:pPr>
              <w:jc w:val="left"/>
              <w:rPr>
                <w:rFonts w:ascii="Arial" w:hAnsi="Arial" w:cs="Arial"/>
                <w:bCs/>
                <w:sz w:val="16"/>
                <w:szCs w:val="16"/>
              </w:rPr>
            </w:pPr>
            <w:r>
              <w:rPr>
                <w:rFonts w:ascii="Arial" w:hAnsi="Arial" w:cs="Arial"/>
                <w:bCs/>
                <w:sz w:val="16"/>
                <w:szCs w:val="16"/>
              </w:rPr>
              <w:lastRenderedPageBreak/>
              <w:t>GRS 1, Item 25g</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927591">
        <w:trPr>
          <w:trHeight w:val="305"/>
        </w:trPr>
        <w:tc>
          <w:tcPr>
            <w:tcW w:w="1800" w:type="dxa"/>
          </w:tcPr>
          <w:p w:rsidR="00E5622F" w:rsidRDefault="00E5622F" w:rsidP="00223870">
            <w:pPr>
              <w:jc w:val="left"/>
              <w:rPr>
                <w:rFonts w:ascii="Arial" w:hAnsi="Arial" w:cs="Arial"/>
                <w:b/>
                <w:sz w:val="16"/>
                <w:szCs w:val="16"/>
              </w:rPr>
            </w:pPr>
          </w:p>
          <w:p w:rsidR="00E5622F" w:rsidRDefault="00E5622F" w:rsidP="00223870">
            <w:pPr>
              <w:jc w:val="left"/>
              <w:rPr>
                <w:rFonts w:ascii="Arial" w:hAnsi="Arial" w:cs="Arial"/>
                <w:b/>
                <w:sz w:val="16"/>
                <w:szCs w:val="16"/>
              </w:rPr>
            </w:pPr>
            <w:r w:rsidRPr="002C042D">
              <w:rPr>
                <w:rFonts w:ascii="Arial" w:hAnsi="Arial" w:cs="Arial"/>
                <w:b/>
                <w:sz w:val="16"/>
                <w:szCs w:val="16"/>
              </w:rPr>
              <w:t>Civilian Personnel Records</w:t>
            </w:r>
          </w:p>
        </w:tc>
        <w:tc>
          <w:tcPr>
            <w:tcW w:w="11880" w:type="dxa"/>
            <w:gridSpan w:val="9"/>
          </w:tcPr>
          <w:p w:rsidR="00E5622F" w:rsidRPr="00E5622F" w:rsidRDefault="00E5622F" w:rsidP="00223870">
            <w:pPr>
              <w:jc w:val="left"/>
              <w:rPr>
                <w:rFonts w:ascii="Arial" w:hAnsi="Arial" w:cs="Arial"/>
                <w:b/>
                <w:bCs/>
                <w:sz w:val="16"/>
                <w:szCs w:val="16"/>
              </w:rPr>
            </w:pPr>
          </w:p>
          <w:p w:rsidR="00E5622F" w:rsidRPr="00E5622F" w:rsidRDefault="00E5622F" w:rsidP="00223870">
            <w:pPr>
              <w:jc w:val="left"/>
              <w:rPr>
                <w:rFonts w:ascii="Arial" w:hAnsi="Arial" w:cs="Arial"/>
                <w:b/>
                <w:bCs/>
                <w:sz w:val="16"/>
                <w:szCs w:val="16"/>
              </w:rPr>
            </w:pPr>
            <w:r w:rsidRPr="00E5622F">
              <w:rPr>
                <w:rFonts w:ascii="Arial" w:hAnsi="Arial" w:cs="Arial"/>
                <w:b/>
                <w:bCs/>
                <w:sz w:val="16"/>
                <w:szCs w:val="16"/>
              </w:rPr>
              <w:t>Affirmative Action Plans (AAPs)</w:t>
            </w:r>
          </w:p>
        </w:tc>
      </w:tr>
      <w:tr w:rsidR="00E5622F" w:rsidRPr="008B065E" w:rsidTr="002C042D">
        <w:trPr>
          <w:trHeight w:val="305"/>
        </w:trPr>
        <w:tc>
          <w:tcPr>
            <w:tcW w:w="1800" w:type="dxa"/>
          </w:tcPr>
          <w:p w:rsidR="00E5622F" w:rsidRDefault="00E5622F" w:rsidP="00783AD6">
            <w:pPr>
              <w:jc w:val="left"/>
              <w:rPr>
                <w:rFonts w:ascii="Arial" w:hAnsi="Arial" w:cs="Arial"/>
                <w:b/>
                <w:sz w:val="16"/>
                <w:szCs w:val="16"/>
              </w:rPr>
            </w:pPr>
          </w:p>
          <w:p w:rsidR="00E5622F" w:rsidRDefault="00E5622F" w:rsidP="00783AD6">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Pr="00E5622F" w:rsidRDefault="00E5622F" w:rsidP="00223870">
            <w:pPr>
              <w:jc w:val="left"/>
              <w:rPr>
                <w:rFonts w:ascii="Arial" w:hAnsi="Arial" w:cs="Arial"/>
                <w:bCs/>
                <w:sz w:val="16"/>
                <w:szCs w:val="16"/>
                <w:u w:val="single"/>
              </w:rPr>
            </w:pPr>
            <w:r w:rsidRPr="00E5622F">
              <w:rPr>
                <w:rFonts w:ascii="Arial" w:hAnsi="Arial" w:cs="Arial"/>
                <w:bCs/>
                <w:sz w:val="16"/>
                <w:szCs w:val="16"/>
                <w:u w:val="single"/>
              </w:rPr>
              <w:t>Agency Copy of Consolidated AAPs</w:t>
            </w:r>
          </w:p>
          <w:p w:rsidR="00E5622F" w:rsidRDefault="00E5622F" w:rsidP="00223870">
            <w:pPr>
              <w:jc w:val="left"/>
              <w:rPr>
                <w:rFonts w:ascii="Arial" w:hAnsi="Arial" w:cs="Arial"/>
                <w:bCs/>
                <w:sz w:val="16"/>
                <w:szCs w:val="16"/>
              </w:rPr>
            </w:pP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E5622F">
              <w:rPr>
                <w:rFonts w:ascii="Arial" w:hAnsi="Arial" w:cs="Arial"/>
                <w:bCs/>
                <w:sz w:val="16"/>
                <w:szCs w:val="16"/>
              </w:rPr>
              <w:t>Destroy 5 years from date of plan.</w:t>
            </w:r>
          </w:p>
          <w:p w:rsidR="00E5622F" w:rsidRDefault="00E5622F" w:rsidP="00223870">
            <w:pPr>
              <w:jc w:val="left"/>
              <w:rPr>
                <w:rFonts w:ascii="Arial" w:hAnsi="Arial" w:cs="Arial"/>
                <w:bCs/>
                <w:sz w:val="16"/>
                <w:szCs w:val="16"/>
              </w:rPr>
            </w:pPr>
            <w:r>
              <w:rPr>
                <w:rFonts w:ascii="Arial" w:hAnsi="Arial" w:cs="Arial"/>
                <w:bCs/>
                <w:sz w:val="16"/>
                <w:szCs w:val="16"/>
              </w:rPr>
              <w:t>GRS 1, Item 25h1</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C042D">
        <w:trPr>
          <w:trHeight w:val="305"/>
        </w:trPr>
        <w:tc>
          <w:tcPr>
            <w:tcW w:w="1800" w:type="dxa"/>
          </w:tcPr>
          <w:p w:rsidR="00E5622F" w:rsidRDefault="00E5622F" w:rsidP="00783AD6">
            <w:pPr>
              <w:jc w:val="left"/>
              <w:rPr>
                <w:rFonts w:ascii="Arial" w:hAnsi="Arial" w:cs="Arial"/>
                <w:b/>
                <w:sz w:val="16"/>
                <w:szCs w:val="16"/>
              </w:rPr>
            </w:pPr>
          </w:p>
          <w:p w:rsidR="00E5622F" w:rsidRDefault="00E5622F" w:rsidP="00783AD6">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Pr="00E5622F" w:rsidRDefault="00E5622F" w:rsidP="00E5622F">
            <w:pPr>
              <w:jc w:val="left"/>
              <w:rPr>
                <w:rFonts w:ascii="Arial" w:hAnsi="Arial" w:cs="Arial"/>
                <w:bCs/>
                <w:sz w:val="16"/>
                <w:szCs w:val="16"/>
                <w:u w:val="single"/>
              </w:rPr>
            </w:pPr>
            <w:r w:rsidRPr="00E5622F">
              <w:rPr>
                <w:rFonts w:ascii="Arial" w:hAnsi="Arial" w:cs="Arial"/>
                <w:bCs/>
                <w:sz w:val="16"/>
                <w:szCs w:val="16"/>
                <w:u w:val="single"/>
              </w:rPr>
              <w:t>Agency Feeder Plan to Consolidated AAPs</w:t>
            </w: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E5622F">
              <w:rPr>
                <w:rFonts w:ascii="Arial" w:hAnsi="Arial" w:cs="Arial"/>
                <w:bCs/>
                <w:sz w:val="16"/>
                <w:szCs w:val="16"/>
              </w:rPr>
              <w:t xml:space="preserve">Destroy 5 years from date of feeder plan or when administrative purposes have been served, whichever is sooner.  </w:t>
            </w:r>
          </w:p>
          <w:p w:rsidR="00E5622F" w:rsidRDefault="00E5622F" w:rsidP="00223870">
            <w:pPr>
              <w:jc w:val="left"/>
              <w:rPr>
                <w:rFonts w:ascii="Arial" w:hAnsi="Arial" w:cs="Arial"/>
                <w:bCs/>
                <w:sz w:val="16"/>
                <w:szCs w:val="16"/>
              </w:rPr>
            </w:pPr>
            <w:r>
              <w:rPr>
                <w:rFonts w:ascii="Arial" w:hAnsi="Arial" w:cs="Arial"/>
                <w:bCs/>
                <w:sz w:val="16"/>
                <w:szCs w:val="16"/>
              </w:rPr>
              <w:t>GRS 1, Item 25h2</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E5622F" w:rsidRPr="008B065E" w:rsidTr="002C042D">
        <w:trPr>
          <w:trHeight w:val="305"/>
        </w:trPr>
        <w:tc>
          <w:tcPr>
            <w:tcW w:w="1800" w:type="dxa"/>
          </w:tcPr>
          <w:p w:rsidR="00E5622F" w:rsidRDefault="00E5622F" w:rsidP="00783AD6">
            <w:pPr>
              <w:jc w:val="left"/>
              <w:rPr>
                <w:rFonts w:ascii="Arial" w:hAnsi="Arial" w:cs="Arial"/>
                <w:b/>
                <w:sz w:val="16"/>
                <w:szCs w:val="16"/>
              </w:rPr>
            </w:pPr>
          </w:p>
          <w:p w:rsidR="00E5622F" w:rsidRDefault="00E5622F" w:rsidP="00783AD6">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E5622F" w:rsidRDefault="00E5622F" w:rsidP="00223870">
            <w:pPr>
              <w:jc w:val="left"/>
              <w:rPr>
                <w:rFonts w:ascii="Arial" w:hAnsi="Arial" w:cs="Arial"/>
                <w:bCs/>
                <w:sz w:val="16"/>
                <w:szCs w:val="16"/>
              </w:rPr>
            </w:pPr>
          </w:p>
          <w:p w:rsidR="00E5622F" w:rsidRPr="00E5622F" w:rsidRDefault="00E5622F" w:rsidP="00223870">
            <w:pPr>
              <w:jc w:val="left"/>
              <w:rPr>
                <w:rFonts w:ascii="Arial" w:hAnsi="Arial" w:cs="Arial"/>
                <w:bCs/>
                <w:sz w:val="16"/>
                <w:szCs w:val="16"/>
                <w:u w:val="single"/>
              </w:rPr>
            </w:pPr>
            <w:r w:rsidRPr="00E5622F">
              <w:rPr>
                <w:rFonts w:ascii="Arial" w:hAnsi="Arial" w:cs="Arial"/>
                <w:bCs/>
                <w:sz w:val="16"/>
                <w:szCs w:val="16"/>
                <w:u w:val="single"/>
              </w:rPr>
              <w:t>Report of On-Site Review of Affirmative Action Programs</w:t>
            </w:r>
          </w:p>
          <w:p w:rsidR="00E5622F" w:rsidRDefault="00E5622F" w:rsidP="00223870">
            <w:pPr>
              <w:jc w:val="left"/>
              <w:rPr>
                <w:rFonts w:ascii="Arial" w:hAnsi="Arial" w:cs="Arial"/>
                <w:bCs/>
                <w:sz w:val="16"/>
                <w:szCs w:val="16"/>
              </w:rPr>
            </w:pPr>
          </w:p>
        </w:tc>
        <w:tc>
          <w:tcPr>
            <w:tcW w:w="1800" w:type="dxa"/>
          </w:tcPr>
          <w:p w:rsidR="00E5622F" w:rsidRDefault="00E5622F" w:rsidP="00223870">
            <w:pPr>
              <w:jc w:val="left"/>
              <w:rPr>
                <w:rFonts w:ascii="Arial" w:hAnsi="Arial" w:cs="Arial"/>
                <w:bCs/>
                <w:sz w:val="16"/>
                <w:szCs w:val="16"/>
              </w:rPr>
            </w:pPr>
          </w:p>
          <w:p w:rsidR="00E5622F" w:rsidRDefault="00E5622F" w:rsidP="00223870">
            <w:pPr>
              <w:jc w:val="left"/>
              <w:rPr>
                <w:rFonts w:ascii="Arial" w:hAnsi="Arial" w:cs="Arial"/>
                <w:bCs/>
                <w:sz w:val="16"/>
                <w:szCs w:val="16"/>
              </w:rPr>
            </w:pPr>
            <w:r>
              <w:rPr>
                <w:rFonts w:ascii="Arial" w:hAnsi="Arial" w:cs="Arial"/>
                <w:bCs/>
                <w:sz w:val="16"/>
                <w:szCs w:val="16"/>
              </w:rPr>
              <w:t>Temporary.</w:t>
            </w:r>
          </w:p>
          <w:p w:rsidR="00E5622F" w:rsidRDefault="00E5622F" w:rsidP="00223870">
            <w:pPr>
              <w:jc w:val="left"/>
              <w:rPr>
                <w:rFonts w:ascii="Arial" w:hAnsi="Arial" w:cs="Arial"/>
                <w:bCs/>
                <w:sz w:val="16"/>
                <w:szCs w:val="16"/>
              </w:rPr>
            </w:pPr>
            <w:r w:rsidRPr="00E5622F">
              <w:rPr>
                <w:rFonts w:ascii="Arial" w:hAnsi="Arial" w:cs="Arial"/>
                <w:bCs/>
                <w:sz w:val="16"/>
                <w:szCs w:val="16"/>
              </w:rPr>
              <w:t>Destroy 5 years from date of report.</w:t>
            </w:r>
          </w:p>
          <w:p w:rsidR="00E5622F" w:rsidRDefault="00E5622F" w:rsidP="00223870">
            <w:pPr>
              <w:jc w:val="left"/>
              <w:rPr>
                <w:rFonts w:ascii="Arial" w:hAnsi="Arial" w:cs="Arial"/>
                <w:bCs/>
                <w:sz w:val="16"/>
                <w:szCs w:val="16"/>
              </w:rPr>
            </w:pPr>
            <w:r>
              <w:rPr>
                <w:rFonts w:ascii="Arial" w:hAnsi="Arial" w:cs="Arial"/>
                <w:bCs/>
                <w:sz w:val="16"/>
                <w:szCs w:val="16"/>
              </w:rPr>
              <w:t>GRS 1, Item 25h3</w:t>
            </w:r>
          </w:p>
        </w:tc>
        <w:tc>
          <w:tcPr>
            <w:tcW w:w="1440" w:type="dxa"/>
          </w:tcPr>
          <w:p w:rsidR="00E5622F" w:rsidRDefault="00E5622F" w:rsidP="00223870">
            <w:pPr>
              <w:jc w:val="left"/>
              <w:rPr>
                <w:rFonts w:ascii="Arial" w:hAnsi="Arial" w:cs="Arial"/>
                <w:bCs/>
                <w:sz w:val="16"/>
                <w:szCs w:val="16"/>
              </w:rPr>
            </w:pPr>
          </w:p>
        </w:tc>
        <w:tc>
          <w:tcPr>
            <w:tcW w:w="720" w:type="dxa"/>
          </w:tcPr>
          <w:p w:rsidR="00E5622F" w:rsidRDefault="00E5622F" w:rsidP="00223870">
            <w:pPr>
              <w:jc w:val="left"/>
              <w:rPr>
                <w:rFonts w:ascii="Arial" w:hAnsi="Arial" w:cs="Arial"/>
                <w:bCs/>
                <w:sz w:val="16"/>
                <w:szCs w:val="16"/>
              </w:rPr>
            </w:pPr>
          </w:p>
        </w:tc>
        <w:tc>
          <w:tcPr>
            <w:tcW w:w="810" w:type="dxa"/>
          </w:tcPr>
          <w:p w:rsidR="00E5622F" w:rsidRDefault="00E5622F" w:rsidP="00223870">
            <w:pPr>
              <w:jc w:val="left"/>
              <w:rPr>
                <w:rFonts w:ascii="Arial" w:hAnsi="Arial" w:cs="Arial"/>
                <w:bCs/>
                <w:sz w:val="16"/>
                <w:szCs w:val="16"/>
              </w:rPr>
            </w:pPr>
          </w:p>
        </w:tc>
        <w:tc>
          <w:tcPr>
            <w:tcW w:w="1080" w:type="dxa"/>
          </w:tcPr>
          <w:p w:rsidR="00E5622F" w:rsidRDefault="00E5622F" w:rsidP="00223870">
            <w:pPr>
              <w:jc w:val="left"/>
              <w:rPr>
                <w:rFonts w:ascii="Arial" w:hAnsi="Arial" w:cs="Arial"/>
                <w:bCs/>
                <w:sz w:val="16"/>
                <w:szCs w:val="16"/>
              </w:rPr>
            </w:pPr>
          </w:p>
        </w:tc>
        <w:tc>
          <w:tcPr>
            <w:tcW w:w="1035" w:type="dxa"/>
            <w:gridSpan w:val="2"/>
          </w:tcPr>
          <w:p w:rsidR="00E5622F" w:rsidRDefault="00E5622F" w:rsidP="00223870">
            <w:pPr>
              <w:jc w:val="left"/>
              <w:rPr>
                <w:rFonts w:ascii="Arial" w:hAnsi="Arial" w:cs="Arial"/>
                <w:bCs/>
                <w:sz w:val="16"/>
                <w:szCs w:val="16"/>
              </w:rPr>
            </w:pPr>
          </w:p>
        </w:tc>
        <w:tc>
          <w:tcPr>
            <w:tcW w:w="1485" w:type="dxa"/>
          </w:tcPr>
          <w:p w:rsidR="00E5622F" w:rsidRDefault="00E5622F" w:rsidP="00223870">
            <w:pPr>
              <w:jc w:val="left"/>
              <w:rPr>
                <w:rFonts w:ascii="Arial" w:hAnsi="Arial" w:cs="Arial"/>
                <w:bCs/>
                <w:sz w:val="16"/>
                <w:szCs w:val="16"/>
              </w:rPr>
            </w:pPr>
          </w:p>
        </w:tc>
      </w:tr>
      <w:tr w:rsidR="002B629D" w:rsidRPr="008B065E" w:rsidTr="002C042D">
        <w:trPr>
          <w:trHeight w:val="305"/>
        </w:trPr>
        <w:tc>
          <w:tcPr>
            <w:tcW w:w="1800" w:type="dxa"/>
          </w:tcPr>
          <w:p w:rsidR="002B629D" w:rsidRDefault="002B629D" w:rsidP="00783AD6">
            <w:pPr>
              <w:jc w:val="left"/>
              <w:rPr>
                <w:rFonts w:ascii="Arial" w:hAnsi="Arial" w:cs="Arial"/>
                <w:b/>
                <w:sz w:val="16"/>
                <w:szCs w:val="16"/>
              </w:rPr>
            </w:pPr>
          </w:p>
          <w:p w:rsidR="002B629D" w:rsidRDefault="002B629D" w:rsidP="00783AD6">
            <w:pPr>
              <w:jc w:val="left"/>
              <w:rPr>
                <w:rFonts w:ascii="Arial" w:hAnsi="Arial" w:cs="Arial"/>
                <w:b/>
                <w:sz w:val="16"/>
                <w:szCs w:val="16"/>
              </w:rPr>
            </w:pPr>
            <w:r w:rsidRPr="002C042D">
              <w:rPr>
                <w:rFonts w:ascii="Arial" w:hAnsi="Arial" w:cs="Arial"/>
                <w:b/>
                <w:sz w:val="16"/>
                <w:szCs w:val="16"/>
              </w:rPr>
              <w:t>Civilian Personnel Records</w:t>
            </w:r>
          </w:p>
        </w:tc>
        <w:tc>
          <w:tcPr>
            <w:tcW w:w="3510" w:type="dxa"/>
          </w:tcPr>
          <w:p w:rsidR="002B629D" w:rsidRDefault="002B629D" w:rsidP="00783AD6">
            <w:pPr>
              <w:jc w:val="left"/>
              <w:rPr>
                <w:rFonts w:ascii="Arial" w:hAnsi="Arial" w:cs="Arial"/>
                <w:bCs/>
                <w:sz w:val="16"/>
                <w:szCs w:val="16"/>
              </w:rPr>
            </w:pPr>
          </w:p>
          <w:p w:rsidR="002B629D" w:rsidRPr="00E5622F" w:rsidRDefault="002B629D" w:rsidP="00783AD6">
            <w:pPr>
              <w:jc w:val="left"/>
              <w:rPr>
                <w:rFonts w:ascii="Arial" w:hAnsi="Arial" w:cs="Arial"/>
                <w:bCs/>
                <w:sz w:val="16"/>
                <w:szCs w:val="16"/>
                <w:u w:val="single"/>
              </w:rPr>
            </w:pPr>
            <w:r w:rsidRPr="00E5622F">
              <w:rPr>
                <w:rFonts w:ascii="Arial" w:hAnsi="Arial" w:cs="Arial"/>
                <w:bCs/>
                <w:sz w:val="16"/>
                <w:szCs w:val="16"/>
                <w:u w:val="single"/>
              </w:rPr>
              <w:t>Agency Copy of Annual Report of Affirmative Action Accomplishments</w:t>
            </w:r>
          </w:p>
          <w:p w:rsidR="002B629D" w:rsidRDefault="002B629D" w:rsidP="00783AD6">
            <w:pPr>
              <w:jc w:val="left"/>
              <w:rPr>
                <w:rFonts w:ascii="Arial" w:hAnsi="Arial" w:cs="Arial"/>
                <w:bCs/>
                <w:sz w:val="16"/>
                <w:szCs w:val="16"/>
              </w:rPr>
            </w:pPr>
          </w:p>
        </w:tc>
        <w:tc>
          <w:tcPr>
            <w:tcW w:w="1800" w:type="dxa"/>
          </w:tcPr>
          <w:p w:rsidR="002B629D" w:rsidRDefault="002B629D" w:rsidP="00783AD6">
            <w:pPr>
              <w:jc w:val="left"/>
              <w:rPr>
                <w:rFonts w:ascii="Arial" w:hAnsi="Arial" w:cs="Arial"/>
                <w:bCs/>
                <w:sz w:val="16"/>
                <w:szCs w:val="16"/>
              </w:rPr>
            </w:pPr>
          </w:p>
          <w:p w:rsidR="002B629D" w:rsidRDefault="002B629D" w:rsidP="00783AD6">
            <w:pPr>
              <w:jc w:val="left"/>
              <w:rPr>
                <w:rFonts w:ascii="Arial" w:hAnsi="Arial" w:cs="Arial"/>
                <w:bCs/>
                <w:sz w:val="16"/>
                <w:szCs w:val="16"/>
              </w:rPr>
            </w:pPr>
            <w:r>
              <w:rPr>
                <w:rFonts w:ascii="Arial" w:hAnsi="Arial" w:cs="Arial"/>
                <w:bCs/>
                <w:sz w:val="16"/>
                <w:szCs w:val="16"/>
              </w:rPr>
              <w:t>Temporary.</w:t>
            </w:r>
          </w:p>
          <w:p w:rsidR="002B629D" w:rsidRDefault="002B629D" w:rsidP="00783AD6">
            <w:pPr>
              <w:jc w:val="left"/>
              <w:rPr>
                <w:rFonts w:ascii="Arial" w:hAnsi="Arial" w:cs="Arial"/>
                <w:bCs/>
                <w:sz w:val="16"/>
                <w:szCs w:val="16"/>
              </w:rPr>
            </w:pPr>
            <w:r w:rsidRPr="00E5622F">
              <w:rPr>
                <w:rFonts w:ascii="Arial" w:hAnsi="Arial" w:cs="Arial"/>
                <w:bCs/>
                <w:sz w:val="16"/>
                <w:szCs w:val="16"/>
              </w:rPr>
              <w:t>Destroy 5 years from date of report.</w:t>
            </w:r>
          </w:p>
          <w:p w:rsidR="002B629D" w:rsidRDefault="002B629D" w:rsidP="00783AD6">
            <w:pPr>
              <w:jc w:val="left"/>
              <w:rPr>
                <w:rFonts w:ascii="Arial" w:hAnsi="Arial" w:cs="Arial"/>
                <w:bCs/>
                <w:sz w:val="16"/>
                <w:szCs w:val="16"/>
              </w:rPr>
            </w:pPr>
            <w:r>
              <w:rPr>
                <w:rFonts w:ascii="Arial" w:hAnsi="Arial" w:cs="Arial"/>
                <w:bCs/>
                <w:sz w:val="16"/>
                <w:szCs w:val="16"/>
              </w:rPr>
              <w:t>GRS 1, Item 25h4</w:t>
            </w:r>
          </w:p>
        </w:tc>
        <w:tc>
          <w:tcPr>
            <w:tcW w:w="1440" w:type="dxa"/>
          </w:tcPr>
          <w:p w:rsidR="002B629D" w:rsidRDefault="002B629D" w:rsidP="00223870">
            <w:pPr>
              <w:jc w:val="left"/>
              <w:rPr>
                <w:rFonts w:ascii="Arial" w:hAnsi="Arial" w:cs="Arial"/>
                <w:bCs/>
                <w:sz w:val="16"/>
                <w:szCs w:val="16"/>
              </w:rPr>
            </w:pPr>
          </w:p>
        </w:tc>
        <w:tc>
          <w:tcPr>
            <w:tcW w:w="720" w:type="dxa"/>
          </w:tcPr>
          <w:p w:rsidR="002B629D" w:rsidRDefault="002B629D" w:rsidP="00223870">
            <w:pPr>
              <w:jc w:val="left"/>
              <w:rPr>
                <w:rFonts w:ascii="Arial" w:hAnsi="Arial" w:cs="Arial"/>
                <w:bCs/>
                <w:sz w:val="16"/>
                <w:szCs w:val="16"/>
              </w:rPr>
            </w:pPr>
          </w:p>
        </w:tc>
        <w:tc>
          <w:tcPr>
            <w:tcW w:w="810" w:type="dxa"/>
          </w:tcPr>
          <w:p w:rsidR="002B629D" w:rsidRDefault="002B629D" w:rsidP="00223870">
            <w:pPr>
              <w:jc w:val="left"/>
              <w:rPr>
                <w:rFonts w:ascii="Arial" w:hAnsi="Arial" w:cs="Arial"/>
                <w:bCs/>
                <w:sz w:val="16"/>
                <w:szCs w:val="16"/>
              </w:rPr>
            </w:pPr>
          </w:p>
        </w:tc>
        <w:tc>
          <w:tcPr>
            <w:tcW w:w="1080" w:type="dxa"/>
          </w:tcPr>
          <w:p w:rsidR="002B629D" w:rsidRDefault="002B629D" w:rsidP="00223870">
            <w:pPr>
              <w:jc w:val="left"/>
              <w:rPr>
                <w:rFonts w:ascii="Arial" w:hAnsi="Arial" w:cs="Arial"/>
                <w:bCs/>
                <w:sz w:val="16"/>
                <w:szCs w:val="16"/>
              </w:rPr>
            </w:pPr>
          </w:p>
        </w:tc>
        <w:tc>
          <w:tcPr>
            <w:tcW w:w="1035" w:type="dxa"/>
            <w:gridSpan w:val="2"/>
          </w:tcPr>
          <w:p w:rsidR="002B629D" w:rsidRDefault="002B629D" w:rsidP="00223870">
            <w:pPr>
              <w:jc w:val="left"/>
              <w:rPr>
                <w:rFonts w:ascii="Arial" w:hAnsi="Arial" w:cs="Arial"/>
                <w:bCs/>
                <w:sz w:val="16"/>
                <w:szCs w:val="16"/>
              </w:rPr>
            </w:pPr>
          </w:p>
        </w:tc>
        <w:tc>
          <w:tcPr>
            <w:tcW w:w="1485" w:type="dxa"/>
          </w:tcPr>
          <w:p w:rsidR="002B629D" w:rsidRDefault="002B629D" w:rsidP="00223870">
            <w:pPr>
              <w:jc w:val="left"/>
              <w:rPr>
                <w:rFonts w:ascii="Arial" w:hAnsi="Arial" w:cs="Arial"/>
                <w:bCs/>
                <w:sz w:val="16"/>
                <w:szCs w:val="16"/>
              </w:rPr>
            </w:pPr>
          </w:p>
        </w:tc>
      </w:tr>
      <w:tr w:rsidR="002B629D" w:rsidRPr="008B065E" w:rsidTr="00EA4A62">
        <w:trPr>
          <w:trHeight w:val="305"/>
        </w:trPr>
        <w:tc>
          <w:tcPr>
            <w:tcW w:w="1800" w:type="dxa"/>
          </w:tcPr>
          <w:p w:rsidR="002B629D" w:rsidRDefault="002B629D" w:rsidP="00783AD6">
            <w:pPr>
              <w:jc w:val="left"/>
              <w:rPr>
                <w:rFonts w:ascii="Arial" w:hAnsi="Arial" w:cs="Arial"/>
                <w:b/>
                <w:sz w:val="16"/>
                <w:szCs w:val="16"/>
              </w:rPr>
            </w:pPr>
          </w:p>
          <w:p w:rsidR="002B629D" w:rsidRDefault="002B629D" w:rsidP="00783AD6">
            <w:pPr>
              <w:jc w:val="left"/>
              <w:rPr>
                <w:rFonts w:ascii="Arial" w:hAnsi="Arial" w:cs="Arial"/>
                <w:b/>
                <w:sz w:val="16"/>
                <w:szCs w:val="16"/>
              </w:rPr>
            </w:pPr>
            <w:r>
              <w:rPr>
                <w:rFonts w:ascii="Arial" w:hAnsi="Arial" w:cs="Arial"/>
                <w:b/>
                <w:sz w:val="16"/>
                <w:szCs w:val="16"/>
              </w:rPr>
              <w:t>Administrative Management Records</w:t>
            </w:r>
          </w:p>
        </w:tc>
        <w:tc>
          <w:tcPr>
            <w:tcW w:w="11880" w:type="dxa"/>
            <w:gridSpan w:val="9"/>
          </w:tcPr>
          <w:p w:rsidR="002B629D" w:rsidRDefault="002B629D" w:rsidP="00223870">
            <w:pPr>
              <w:jc w:val="left"/>
              <w:rPr>
                <w:rFonts w:ascii="Arial" w:hAnsi="Arial" w:cs="Arial"/>
                <w:bCs/>
                <w:sz w:val="16"/>
                <w:szCs w:val="16"/>
              </w:rPr>
            </w:pPr>
          </w:p>
          <w:p w:rsidR="002B629D" w:rsidRPr="002B629D" w:rsidRDefault="002B629D" w:rsidP="00223870">
            <w:pPr>
              <w:jc w:val="left"/>
              <w:rPr>
                <w:rFonts w:ascii="Arial" w:hAnsi="Arial" w:cs="Arial"/>
                <w:bCs/>
                <w:color w:val="FF0000"/>
                <w:sz w:val="16"/>
                <w:szCs w:val="16"/>
              </w:rPr>
            </w:pPr>
            <w:r w:rsidRPr="002B629D">
              <w:rPr>
                <w:rFonts w:ascii="Arial" w:hAnsi="Arial" w:cs="Arial"/>
                <w:bCs/>
                <w:color w:val="FF0000"/>
                <w:sz w:val="16"/>
                <w:szCs w:val="16"/>
              </w:rPr>
              <w:t>Needs description</w:t>
            </w:r>
          </w:p>
        </w:tc>
      </w:tr>
      <w:tr w:rsidR="002B629D" w:rsidRPr="008B065E" w:rsidTr="002C042D">
        <w:trPr>
          <w:trHeight w:val="305"/>
        </w:trPr>
        <w:tc>
          <w:tcPr>
            <w:tcW w:w="1800" w:type="dxa"/>
          </w:tcPr>
          <w:p w:rsidR="002B629D" w:rsidRDefault="002B629D" w:rsidP="00783AD6">
            <w:pPr>
              <w:jc w:val="left"/>
              <w:rPr>
                <w:rFonts w:ascii="Arial" w:hAnsi="Arial" w:cs="Arial"/>
                <w:b/>
                <w:sz w:val="16"/>
                <w:szCs w:val="16"/>
              </w:rPr>
            </w:pPr>
          </w:p>
          <w:p w:rsidR="002B629D" w:rsidRDefault="002B629D" w:rsidP="00783AD6">
            <w:pPr>
              <w:jc w:val="left"/>
              <w:rPr>
                <w:rFonts w:ascii="Arial" w:hAnsi="Arial" w:cs="Arial"/>
                <w:b/>
                <w:sz w:val="16"/>
                <w:szCs w:val="16"/>
              </w:rPr>
            </w:pPr>
            <w:r>
              <w:rPr>
                <w:rFonts w:ascii="Arial" w:hAnsi="Arial" w:cs="Arial"/>
                <w:b/>
                <w:sz w:val="16"/>
                <w:szCs w:val="16"/>
              </w:rPr>
              <w:t>Administrative Management Records</w:t>
            </w:r>
          </w:p>
        </w:tc>
        <w:tc>
          <w:tcPr>
            <w:tcW w:w="3510" w:type="dxa"/>
          </w:tcPr>
          <w:p w:rsidR="002B629D" w:rsidRDefault="002B629D" w:rsidP="00223870">
            <w:pPr>
              <w:jc w:val="left"/>
              <w:rPr>
                <w:rFonts w:ascii="Arial" w:hAnsi="Arial" w:cs="Arial"/>
                <w:bCs/>
                <w:sz w:val="16"/>
                <w:szCs w:val="16"/>
              </w:rPr>
            </w:pPr>
          </w:p>
          <w:p w:rsidR="002B629D" w:rsidRPr="002B629D" w:rsidRDefault="002B629D" w:rsidP="002B629D">
            <w:pPr>
              <w:jc w:val="left"/>
              <w:rPr>
                <w:rFonts w:ascii="Arial" w:hAnsi="Arial" w:cs="Arial"/>
                <w:bCs/>
                <w:sz w:val="16"/>
                <w:szCs w:val="16"/>
                <w:u w:val="single"/>
              </w:rPr>
            </w:pPr>
            <w:r w:rsidRPr="002B629D">
              <w:rPr>
                <w:rFonts w:ascii="Arial" w:hAnsi="Arial" w:cs="Arial"/>
                <w:bCs/>
                <w:sz w:val="16"/>
                <w:szCs w:val="16"/>
                <w:u w:val="single"/>
              </w:rPr>
              <w:t>Administrative Issuances –</w:t>
            </w:r>
          </w:p>
          <w:p w:rsidR="002B629D" w:rsidRDefault="002B629D" w:rsidP="002B629D">
            <w:pPr>
              <w:jc w:val="left"/>
              <w:rPr>
                <w:rFonts w:ascii="Arial" w:hAnsi="Arial" w:cs="Arial"/>
                <w:bCs/>
                <w:sz w:val="16"/>
                <w:szCs w:val="16"/>
              </w:rPr>
            </w:pPr>
            <w:r>
              <w:rPr>
                <w:rFonts w:ascii="Arial" w:hAnsi="Arial" w:cs="Arial"/>
                <w:bCs/>
                <w:sz w:val="16"/>
                <w:szCs w:val="16"/>
              </w:rPr>
              <w:t xml:space="preserve"> </w:t>
            </w:r>
            <w:r w:rsidRPr="002B629D">
              <w:rPr>
                <w:rFonts w:ascii="Arial" w:hAnsi="Arial" w:cs="Arial"/>
                <w:bCs/>
                <w:sz w:val="16"/>
                <w:szCs w:val="16"/>
              </w:rPr>
              <w:t xml:space="preserve">Notices </w:t>
            </w:r>
            <w:r>
              <w:rPr>
                <w:rFonts w:ascii="Arial" w:hAnsi="Arial" w:cs="Arial"/>
                <w:bCs/>
                <w:sz w:val="16"/>
                <w:szCs w:val="16"/>
              </w:rPr>
              <w:t>c</w:t>
            </w:r>
            <w:r w:rsidRPr="002B629D">
              <w:rPr>
                <w:rFonts w:ascii="Arial" w:hAnsi="Arial" w:cs="Arial"/>
                <w:bCs/>
                <w:sz w:val="16"/>
                <w:szCs w:val="16"/>
              </w:rPr>
              <w:t>overing Routine Administrative Functions</w:t>
            </w:r>
          </w:p>
        </w:tc>
        <w:tc>
          <w:tcPr>
            <w:tcW w:w="1800" w:type="dxa"/>
          </w:tcPr>
          <w:p w:rsidR="002B629D" w:rsidRDefault="002B629D" w:rsidP="00223870">
            <w:pPr>
              <w:jc w:val="left"/>
              <w:rPr>
                <w:rFonts w:ascii="Arial" w:hAnsi="Arial" w:cs="Arial"/>
                <w:bCs/>
                <w:sz w:val="16"/>
                <w:szCs w:val="16"/>
              </w:rPr>
            </w:pPr>
          </w:p>
          <w:p w:rsidR="002B629D" w:rsidRDefault="002B629D" w:rsidP="00223870">
            <w:pPr>
              <w:jc w:val="left"/>
              <w:rPr>
                <w:rFonts w:ascii="Arial" w:hAnsi="Arial" w:cs="Arial"/>
                <w:bCs/>
                <w:sz w:val="16"/>
                <w:szCs w:val="16"/>
              </w:rPr>
            </w:pPr>
            <w:r>
              <w:rPr>
                <w:rFonts w:ascii="Arial" w:hAnsi="Arial" w:cs="Arial"/>
                <w:bCs/>
                <w:sz w:val="16"/>
                <w:szCs w:val="16"/>
              </w:rPr>
              <w:t>Temporary.</w:t>
            </w:r>
          </w:p>
          <w:p w:rsidR="002B629D" w:rsidRDefault="002B629D" w:rsidP="00223870">
            <w:pPr>
              <w:jc w:val="left"/>
              <w:rPr>
                <w:rFonts w:ascii="Arial" w:hAnsi="Arial" w:cs="Arial"/>
                <w:bCs/>
                <w:sz w:val="16"/>
                <w:szCs w:val="16"/>
              </w:rPr>
            </w:pPr>
            <w:r>
              <w:rPr>
                <w:rFonts w:ascii="Arial" w:hAnsi="Arial" w:cs="Arial"/>
                <w:bCs/>
                <w:sz w:val="16"/>
                <w:szCs w:val="16"/>
              </w:rPr>
              <w:t>D</w:t>
            </w:r>
            <w:r w:rsidRPr="002B629D">
              <w:rPr>
                <w:rFonts w:ascii="Arial" w:hAnsi="Arial" w:cs="Arial"/>
                <w:bCs/>
                <w:sz w:val="16"/>
                <w:szCs w:val="16"/>
              </w:rPr>
              <w:t>estroy when superseded or obsolete.</w:t>
            </w:r>
          </w:p>
          <w:p w:rsidR="002B629D" w:rsidRDefault="002B629D" w:rsidP="00223870">
            <w:pPr>
              <w:jc w:val="left"/>
              <w:rPr>
                <w:rFonts w:ascii="Arial" w:hAnsi="Arial" w:cs="Arial"/>
                <w:bCs/>
                <w:sz w:val="16"/>
                <w:szCs w:val="16"/>
              </w:rPr>
            </w:pPr>
            <w:r>
              <w:rPr>
                <w:rFonts w:ascii="Arial" w:hAnsi="Arial" w:cs="Arial"/>
                <w:bCs/>
                <w:sz w:val="16"/>
                <w:szCs w:val="16"/>
              </w:rPr>
              <w:t>GRS 16, Item 1a</w:t>
            </w:r>
          </w:p>
        </w:tc>
        <w:tc>
          <w:tcPr>
            <w:tcW w:w="1440" w:type="dxa"/>
          </w:tcPr>
          <w:p w:rsidR="002B629D" w:rsidRDefault="002B629D" w:rsidP="00223870">
            <w:pPr>
              <w:jc w:val="left"/>
              <w:rPr>
                <w:rFonts w:ascii="Arial" w:hAnsi="Arial" w:cs="Arial"/>
                <w:bCs/>
                <w:sz w:val="16"/>
                <w:szCs w:val="16"/>
              </w:rPr>
            </w:pPr>
          </w:p>
        </w:tc>
        <w:tc>
          <w:tcPr>
            <w:tcW w:w="720" w:type="dxa"/>
          </w:tcPr>
          <w:p w:rsidR="002B629D" w:rsidRDefault="002B629D" w:rsidP="00223870">
            <w:pPr>
              <w:jc w:val="left"/>
              <w:rPr>
                <w:rFonts w:ascii="Arial" w:hAnsi="Arial" w:cs="Arial"/>
                <w:bCs/>
                <w:sz w:val="16"/>
                <w:szCs w:val="16"/>
              </w:rPr>
            </w:pPr>
          </w:p>
        </w:tc>
        <w:tc>
          <w:tcPr>
            <w:tcW w:w="810" w:type="dxa"/>
          </w:tcPr>
          <w:p w:rsidR="002B629D" w:rsidRDefault="002B629D" w:rsidP="00223870">
            <w:pPr>
              <w:jc w:val="left"/>
              <w:rPr>
                <w:rFonts w:ascii="Arial" w:hAnsi="Arial" w:cs="Arial"/>
                <w:bCs/>
                <w:sz w:val="16"/>
                <w:szCs w:val="16"/>
              </w:rPr>
            </w:pPr>
          </w:p>
        </w:tc>
        <w:tc>
          <w:tcPr>
            <w:tcW w:w="1080" w:type="dxa"/>
          </w:tcPr>
          <w:p w:rsidR="002B629D" w:rsidRDefault="002B629D" w:rsidP="00223870">
            <w:pPr>
              <w:jc w:val="left"/>
              <w:rPr>
                <w:rFonts w:ascii="Arial" w:hAnsi="Arial" w:cs="Arial"/>
                <w:bCs/>
                <w:sz w:val="16"/>
                <w:szCs w:val="16"/>
              </w:rPr>
            </w:pPr>
          </w:p>
        </w:tc>
        <w:tc>
          <w:tcPr>
            <w:tcW w:w="1035" w:type="dxa"/>
            <w:gridSpan w:val="2"/>
          </w:tcPr>
          <w:p w:rsidR="002B629D" w:rsidRDefault="002B629D" w:rsidP="00223870">
            <w:pPr>
              <w:jc w:val="left"/>
              <w:rPr>
                <w:rFonts w:ascii="Arial" w:hAnsi="Arial" w:cs="Arial"/>
                <w:bCs/>
                <w:sz w:val="16"/>
                <w:szCs w:val="16"/>
              </w:rPr>
            </w:pPr>
          </w:p>
        </w:tc>
        <w:tc>
          <w:tcPr>
            <w:tcW w:w="1485" w:type="dxa"/>
          </w:tcPr>
          <w:p w:rsidR="002B629D" w:rsidRDefault="002B629D" w:rsidP="00223870">
            <w:pPr>
              <w:jc w:val="left"/>
              <w:rPr>
                <w:rFonts w:ascii="Arial" w:hAnsi="Arial" w:cs="Arial"/>
                <w:bCs/>
                <w:sz w:val="16"/>
                <w:szCs w:val="16"/>
              </w:rPr>
            </w:pPr>
          </w:p>
        </w:tc>
      </w:tr>
      <w:tr w:rsidR="002B629D" w:rsidRPr="008B065E" w:rsidTr="002C042D">
        <w:trPr>
          <w:trHeight w:val="305"/>
        </w:trPr>
        <w:tc>
          <w:tcPr>
            <w:tcW w:w="1800" w:type="dxa"/>
          </w:tcPr>
          <w:p w:rsidR="002B629D" w:rsidRDefault="002B629D" w:rsidP="00783AD6">
            <w:pPr>
              <w:jc w:val="left"/>
              <w:rPr>
                <w:rFonts w:ascii="Arial" w:hAnsi="Arial" w:cs="Arial"/>
                <w:b/>
                <w:sz w:val="16"/>
                <w:szCs w:val="16"/>
              </w:rPr>
            </w:pPr>
          </w:p>
          <w:p w:rsidR="002B629D" w:rsidRDefault="002B629D" w:rsidP="00783AD6">
            <w:pPr>
              <w:jc w:val="left"/>
              <w:rPr>
                <w:rFonts w:ascii="Arial" w:hAnsi="Arial" w:cs="Arial"/>
                <w:b/>
                <w:sz w:val="16"/>
                <w:szCs w:val="16"/>
              </w:rPr>
            </w:pPr>
            <w:r>
              <w:rPr>
                <w:rFonts w:ascii="Arial" w:hAnsi="Arial" w:cs="Arial"/>
                <w:b/>
                <w:sz w:val="16"/>
                <w:szCs w:val="16"/>
              </w:rPr>
              <w:t>Administrative Management Records</w:t>
            </w:r>
          </w:p>
        </w:tc>
        <w:tc>
          <w:tcPr>
            <w:tcW w:w="3510" w:type="dxa"/>
          </w:tcPr>
          <w:p w:rsidR="002B629D" w:rsidRDefault="002B629D" w:rsidP="00223870">
            <w:pPr>
              <w:jc w:val="left"/>
              <w:rPr>
                <w:rFonts w:ascii="Arial" w:hAnsi="Arial" w:cs="Arial"/>
                <w:bCs/>
                <w:sz w:val="16"/>
                <w:szCs w:val="16"/>
              </w:rPr>
            </w:pPr>
          </w:p>
          <w:p w:rsidR="002B629D" w:rsidRDefault="002B629D" w:rsidP="00223870">
            <w:pPr>
              <w:jc w:val="left"/>
              <w:rPr>
                <w:rFonts w:ascii="Arial" w:hAnsi="Arial" w:cs="Arial"/>
                <w:bCs/>
                <w:sz w:val="16"/>
                <w:szCs w:val="16"/>
              </w:rPr>
            </w:pPr>
            <w:r w:rsidRPr="002B629D">
              <w:rPr>
                <w:rFonts w:ascii="Arial" w:hAnsi="Arial" w:cs="Arial"/>
                <w:bCs/>
                <w:sz w:val="16"/>
                <w:szCs w:val="16"/>
              </w:rPr>
              <w:t>Administrative Issuance</w:t>
            </w:r>
            <w:r>
              <w:rPr>
                <w:rFonts w:ascii="Arial" w:hAnsi="Arial" w:cs="Arial"/>
                <w:bCs/>
                <w:sz w:val="16"/>
                <w:szCs w:val="16"/>
              </w:rPr>
              <w:t>s</w:t>
            </w:r>
            <w:r w:rsidRPr="002B629D">
              <w:rPr>
                <w:rFonts w:ascii="Arial" w:hAnsi="Arial" w:cs="Arial"/>
                <w:bCs/>
                <w:sz w:val="16"/>
                <w:szCs w:val="16"/>
              </w:rPr>
              <w:t xml:space="preserve"> </w:t>
            </w:r>
            <w:r>
              <w:rPr>
                <w:rFonts w:ascii="Arial" w:hAnsi="Arial" w:cs="Arial"/>
                <w:bCs/>
                <w:sz w:val="16"/>
                <w:szCs w:val="16"/>
              </w:rPr>
              <w:t>–</w:t>
            </w:r>
          </w:p>
          <w:p w:rsidR="002B629D" w:rsidRDefault="002B629D" w:rsidP="002B629D">
            <w:pPr>
              <w:jc w:val="left"/>
              <w:rPr>
                <w:rFonts w:ascii="Arial" w:hAnsi="Arial" w:cs="Arial"/>
                <w:bCs/>
                <w:sz w:val="16"/>
                <w:szCs w:val="16"/>
              </w:rPr>
            </w:pPr>
            <w:r w:rsidRPr="002B629D">
              <w:rPr>
                <w:rFonts w:ascii="Arial" w:hAnsi="Arial" w:cs="Arial"/>
                <w:bCs/>
                <w:sz w:val="16"/>
                <w:szCs w:val="16"/>
              </w:rPr>
              <w:t xml:space="preserve">Case Files </w:t>
            </w:r>
            <w:r>
              <w:rPr>
                <w:rFonts w:ascii="Arial" w:hAnsi="Arial" w:cs="Arial"/>
                <w:bCs/>
                <w:sz w:val="16"/>
                <w:szCs w:val="16"/>
              </w:rPr>
              <w:t>c</w:t>
            </w:r>
            <w:r w:rsidRPr="002B629D">
              <w:rPr>
                <w:rFonts w:ascii="Arial" w:hAnsi="Arial" w:cs="Arial"/>
                <w:bCs/>
                <w:sz w:val="16"/>
                <w:szCs w:val="16"/>
              </w:rPr>
              <w:t>overing Routine Administrative Functions</w:t>
            </w:r>
          </w:p>
        </w:tc>
        <w:tc>
          <w:tcPr>
            <w:tcW w:w="1800" w:type="dxa"/>
          </w:tcPr>
          <w:p w:rsidR="002B629D" w:rsidRDefault="002B629D" w:rsidP="00223870">
            <w:pPr>
              <w:jc w:val="left"/>
              <w:rPr>
                <w:rFonts w:ascii="Arial" w:hAnsi="Arial" w:cs="Arial"/>
                <w:bCs/>
                <w:sz w:val="16"/>
                <w:szCs w:val="16"/>
              </w:rPr>
            </w:pPr>
          </w:p>
          <w:p w:rsidR="002B629D" w:rsidRDefault="002B629D" w:rsidP="00223870">
            <w:pPr>
              <w:jc w:val="left"/>
              <w:rPr>
                <w:rFonts w:ascii="Arial" w:hAnsi="Arial" w:cs="Arial"/>
                <w:bCs/>
                <w:sz w:val="16"/>
                <w:szCs w:val="16"/>
              </w:rPr>
            </w:pPr>
            <w:r>
              <w:rPr>
                <w:rFonts w:ascii="Arial" w:hAnsi="Arial" w:cs="Arial"/>
                <w:bCs/>
                <w:sz w:val="16"/>
                <w:szCs w:val="16"/>
              </w:rPr>
              <w:t>Temporary.</w:t>
            </w:r>
          </w:p>
          <w:p w:rsidR="002B629D" w:rsidRDefault="002B629D" w:rsidP="00223870">
            <w:pPr>
              <w:jc w:val="left"/>
              <w:rPr>
                <w:rFonts w:ascii="Arial" w:hAnsi="Arial" w:cs="Arial"/>
                <w:bCs/>
                <w:sz w:val="16"/>
                <w:szCs w:val="16"/>
              </w:rPr>
            </w:pPr>
            <w:r>
              <w:rPr>
                <w:rFonts w:ascii="Arial" w:hAnsi="Arial" w:cs="Arial"/>
                <w:bCs/>
                <w:sz w:val="16"/>
                <w:szCs w:val="16"/>
              </w:rPr>
              <w:t>D</w:t>
            </w:r>
            <w:r w:rsidRPr="002B629D">
              <w:rPr>
                <w:rFonts w:ascii="Arial" w:hAnsi="Arial" w:cs="Arial"/>
                <w:bCs/>
                <w:sz w:val="16"/>
                <w:szCs w:val="16"/>
              </w:rPr>
              <w:t>estroy when issuance is destroyed.</w:t>
            </w:r>
          </w:p>
          <w:p w:rsidR="002B629D" w:rsidRDefault="002B629D" w:rsidP="00223870">
            <w:pPr>
              <w:jc w:val="left"/>
              <w:rPr>
                <w:rFonts w:ascii="Arial" w:hAnsi="Arial" w:cs="Arial"/>
                <w:bCs/>
                <w:sz w:val="16"/>
                <w:szCs w:val="16"/>
              </w:rPr>
            </w:pPr>
            <w:r>
              <w:rPr>
                <w:rFonts w:ascii="Arial" w:hAnsi="Arial" w:cs="Arial"/>
                <w:bCs/>
                <w:sz w:val="16"/>
                <w:szCs w:val="16"/>
              </w:rPr>
              <w:t>GRS 16, Item 1b</w:t>
            </w:r>
          </w:p>
        </w:tc>
        <w:tc>
          <w:tcPr>
            <w:tcW w:w="1440" w:type="dxa"/>
          </w:tcPr>
          <w:p w:rsidR="002B629D" w:rsidRDefault="002B629D" w:rsidP="00223870">
            <w:pPr>
              <w:jc w:val="left"/>
              <w:rPr>
                <w:rFonts w:ascii="Arial" w:hAnsi="Arial" w:cs="Arial"/>
                <w:bCs/>
                <w:sz w:val="16"/>
                <w:szCs w:val="16"/>
              </w:rPr>
            </w:pPr>
          </w:p>
        </w:tc>
        <w:tc>
          <w:tcPr>
            <w:tcW w:w="720" w:type="dxa"/>
          </w:tcPr>
          <w:p w:rsidR="002B629D" w:rsidRDefault="002B629D" w:rsidP="00223870">
            <w:pPr>
              <w:jc w:val="left"/>
              <w:rPr>
                <w:rFonts w:ascii="Arial" w:hAnsi="Arial" w:cs="Arial"/>
                <w:bCs/>
                <w:sz w:val="16"/>
                <w:szCs w:val="16"/>
              </w:rPr>
            </w:pPr>
          </w:p>
        </w:tc>
        <w:tc>
          <w:tcPr>
            <w:tcW w:w="810" w:type="dxa"/>
          </w:tcPr>
          <w:p w:rsidR="002B629D" w:rsidRDefault="002B629D" w:rsidP="00223870">
            <w:pPr>
              <w:jc w:val="left"/>
              <w:rPr>
                <w:rFonts w:ascii="Arial" w:hAnsi="Arial" w:cs="Arial"/>
                <w:bCs/>
                <w:sz w:val="16"/>
                <w:szCs w:val="16"/>
              </w:rPr>
            </w:pPr>
          </w:p>
        </w:tc>
        <w:tc>
          <w:tcPr>
            <w:tcW w:w="1080" w:type="dxa"/>
          </w:tcPr>
          <w:p w:rsidR="002B629D" w:rsidRDefault="002B629D" w:rsidP="00223870">
            <w:pPr>
              <w:jc w:val="left"/>
              <w:rPr>
                <w:rFonts w:ascii="Arial" w:hAnsi="Arial" w:cs="Arial"/>
                <w:bCs/>
                <w:sz w:val="16"/>
                <w:szCs w:val="16"/>
              </w:rPr>
            </w:pPr>
          </w:p>
        </w:tc>
        <w:tc>
          <w:tcPr>
            <w:tcW w:w="1035" w:type="dxa"/>
            <w:gridSpan w:val="2"/>
          </w:tcPr>
          <w:p w:rsidR="002B629D" w:rsidRDefault="002B629D" w:rsidP="00223870">
            <w:pPr>
              <w:jc w:val="left"/>
              <w:rPr>
                <w:rFonts w:ascii="Arial" w:hAnsi="Arial" w:cs="Arial"/>
                <w:bCs/>
                <w:sz w:val="16"/>
                <w:szCs w:val="16"/>
              </w:rPr>
            </w:pPr>
          </w:p>
        </w:tc>
        <w:tc>
          <w:tcPr>
            <w:tcW w:w="1485" w:type="dxa"/>
          </w:tcPr>
          <w:p w:rsidR="002B629D" w:rsidRDefault="002B629D" w:rsidP="00223870">
            <w:pPr>
              <w:jc w:val="left"/>
              <w:rPr>
                <w:rFonts w:ascii="Arial" w:hAnsi="Arial" w:cs="Arial"/>
                <w:bCs/>
                <w:sz w:val="16"/>
                <w:szCs w:val="16"/>
              </w:rPr>
            </w:pPr>
          </w:p>
        </w:tc>
      </w:tr>
      <w:tr w:rsidR="002B629D" w:rsidRPr="008B065E" w:rsidTr="002C042D">
        <w:trPr>
          <w:trHeight w:val="305"/>
        </w:trPr>
        <w:tc>
          <w:tcPr>
            <w:tcW w:w="1800" w:type="dxa"/>
          </w:tcPr>
          <w:p w:rsidR="002B629D" w:rsidRDefault="002B629D" w:rsidP="00783AD6">
            <w:pPr>
              <w:jc w:val="left"/>
              <w:rPr>
                <w:rFonts w:ascii="Arial" w:hAnsi="Arial" w:cs="Arial"/>
                <w:b/>
                <w:sz w:val="16"/>
                <w:szCs w:val="16"/>
              </w:rPr>
            </w:pPr>
          </w:p>
          <w:p w:rsidR="002B629D" w:rsidRDefault="002B629D" w:rsidP="00783AD6">
            <w:pPr>
              <w:jc w:val="left"/>
              <w:rPr>
                <w:rFonts w:ascii="Arial" w:hAnsi="Arial" w:cs="Arial"/>
                <w:b/>
                <w:sz w:val="16"/>
                <w:szCs w:val="16"/>
              </w:rPr>
            </w:pPr>
            <w:r>
              <w:rPr>
                <w:rFonts w:ascii="Arial" w:hAnsi="Arial" w:cs="Arial"/>
                <w:b/>
                <w:sz w:val="16"/>
                <w:szCs w:val="16"/>
              </w:rPr>
              <w:t>Administrative Management Records</w:t>
            </w:r>
          </w:p>
        </w:tc>
        <w:tc>
          <w:tcPr>
            <w:tcW w:w="3510" w:type="dxa"/>
          </w:tcPr>
          <w:p w:rsidR="002B629D" w:rsidRDefault="002B629D" w:rsidP="00223870">
            <w:pPr>
              <w:jc w:val="left"/>
              <w:rPr>
                <w:rFonts w:ascii="Arial" w:hAnsi="Arial" w:cs="Arial"/>
                <w:bCs/>
                <w:sz w:val="16"/>
                <w:szCs w:val="16"/>
              </w:rPr>
            </w:pPr>
          </w:p>
          <w:p w:rsidR="002B629D" w:rsidRDefault="002B629D" w:rsidP="00223870">
            <w:pPr>
              <w:jc w:val="left"/>
              <w:rPr>
                <w:rFonts w:ascii="Arial" w:hAnsi="Arial" w:cs="Arial"/>
                <w:bCs/>
                <w:sz w:val="16"/>
                <w:szCs w:val="16"/>
              </w:rPr>
            </w:pPr>
            <w:r w:rsidRPr="002B629D">
              <w:rPr>
                <w:rFonts w:ascii="Arial" w:hAnsi="Arial" w:cs="Arial"/>
                <w:bCs/>
                <w:sz w:val="16"/>
                <w:szCs w:val="16"/>
              </w:rPr>
              <w:t>Project Control Records</w:t>
            </w:r>
            <w:r>
              <w:rPr>
                <w:rFonts w:ascii="Arial" w:hAnsi="Arial" w:cs="Arial"/>
                <w:bCs/>
                <w:sz w:val="16"/>
                <w:szCs w:val="16"/>
              </w:rPr>
              <w:t xml:space="preserve"> –</w:t>
            </w:r>
          </w:p>
          <w:p w:rsidR="002B629D" w:rsidRDefault="002B629D" w:rsidP="00223870">
            <w:pPr>
              <w:jc w:val="left"/>
              <w:rPr>
                <w:rFonts w:ascii="Arial" w:hAnsi="Arial" w:cs="Arial"/>
                <w:bCs/>
                <w:sz w:val="16"/>
                <w:szCs w:val="16"/>
              </w:rPr>
            </w:pPr>
          </w:p>
        </w:tc>
        <w:tc>
          <w:tcPr>
            <w:tcW w:w="1800" w:type="dxa"/>
          </w:tcPr>
          <w:p w:rsidR="002B629D" w:rsidRDefault="002B629D" w:rsidP="00223870">
            <w:pPr>
              <w:jc w:val="left"/>
              <w:rPr>
                <w:rFonts w:ascii="Arial" w:hAnsi="Arial" w:cs="Arial"/>
                <w:bCs/>
                <w:sz w:val="16"/>
                <w:szCs w:val="16"/>
              </w:rPr>
            </w:pPr>
          </w:p>
          <w:p w:rsidR="002B629D" w:rsidRDefault="002B629D" w:rsidP="00223870">
            <w:pPr>
              <w:jc w:val="left"/>
              <w:rPr>
                <w:rFonts w:ascii="Arial" w:hAnsi="Arial" w:cs="Arial"/>
                <w:bCs/>
                <w:sz w:val="16"/>
                <w:szCs w:val="16"/>
              </w:rPr>
            </w:pPr>
            <w:r>
              <w:rPr>
                <w:rFonts w:ascii="Arial" w:hAnsi="Arial" w:cs="Arial"/>
                <w:bCs/>
                <w:sz w:val="16"/>
                <w:szCs w:val="16"/>
              </w:rPr>
              <w:t>Temporary.</w:t>
            </w:r>
          </w:p>
          <w:p w:rsidR="002B629D" w:rsidRDefault="002B629D" w:rsidP="00223870">
            <w:pPr>
              <w:jc w:val="left"/>
              <w:rPr>
                <w:rFonts w:ascii="Arial" w:hAnsi="Arial" w:cs="Arial"/>
                <w:bCs/>
                <w:sz w:val="16"/>
                <w:szCs w:val="16"/>
              </w:rPr>
            </w:pPr>
            <w:r w:rsidRPr="002B629D">
              <w:rPr>
                <w:rFonts w:ascii="Arial" w:hAnsi="Arial" w:cs="Arial"/>
                <w:bCs/>
                <w:sz w:val="16"/>
                <w:szCs w:val="16"/>
              </w:rPr>
              <w:t>Destroy 1 year after the year in which the project is closed.</w:t>
            </w:r>
          </w:p>
          <w:p w:rsidR="002B629D" w:rsidRDefault="002B629D" w:rsidP="00223870">
            <w:pPr>
              <w:jc w:val="left"/>
              <w:rPr>
                <w:rFonts w:ascii="Arial" w:hAnsi="Arial" w:cs="Arial"/>
                <w:bCs/>
                <w:sz w:val="16"/>
                <w:szCs w:val="16"/>
              </w:rPr>
            </w:pPr>
            <w:r>
              <w:rPr>
                <w:rFonts w:ascii="Arial" w:hAnsi="Arial" w:cs="Arial"/>
                <w:bCs/>
                <w:sz w:val="16"/>
                <w:szCs w:val="16"/>
              </w:rPr>
              <w:t>GRS 16, Item 5</w:t>
            </w:r>
          </w:p>
        </w:tc>
        <w:tc>
          <w:tcPr>
            <w:tcW w:w="1440" w:type="dxa"/>
          </w:tcPr>
          <w:p w:rsidR="002B629D" w:rsidRDefault="002B629D" w:rsidP="00223870">
            <w:pPr>
              <w:jc w:val="left"/>
              <w:rPr>
                <w:rFonts w:ascii="Arial" w:hAnsi="Arial" w:cs="Arial"/>
                <w:bCs/>
                <w:sz w:val="16"/>
                <w:szCs w:val="16"/>
              </w:rPr>
            </w:pPr>
          </w:p>
        </w:tc>
        <w:tc>
          <w:tcPr>
            <w:tcW w:w="720" w:type="dxa"/>
          </w:tcPr>
          <w:p w:rsidR="002B629D" w:rsidRDefault="002B629D" w:rsidP="00223870">
            <w:pPr>
              <w:jc w:val="left"/>
              <w:rPr>
                <w:rFonts w:ascii="Arial" w:hAnsi="Arial" w:cs="Arial"/>
                <w:bCs/>
                <w:sz w:val="16"/>
                <w:szCs w:val="16"/>
              </w:rPr>
            </w:pPr>
          </w:p>
        </w:tc>
        <w:tc>
          <w:tcPr>
            <w:tcW w:w="810" w:type="dxa"/>
          </w:tcPr>
          <w:p w:rsidR="002B629D" w:rsidRDefault="002B629D" w:rsidP="00223870">
            <w:pPr>
              <w:jc w:val="left"/>
              <w:rPr>
                <w:rFonts w:ascii="Arial" w:hAnsi="Arial" w:cs="Arial"/>
                <w:bCs/>
                <w:sz w:val="16"/>
                <w:szCs w:val="16"/>
              </w:rPr>
            </w:pPr>
          </w:p>
        </w:tc>
        <w:tc>
          <w:tcPr>
            <w:tcW w:w="1080" w:type="dxa"/>
          </w:tcPr>
          <w:p w:rsidR="002B629D" w:rsidRDefault="002B629D" w:rsidP="00223870">
            <w:pPr>
              <w:jc w:val="left"/>
              <w:rPr>
                <w:rFonts w:ascii="Arial" w:hAnsi="Arial" w:cs="Arial"/>
                <w:bCs/>
                <w:sz w:val="16"/>
                <w:szCs w:val="16"/>
              </w:rPr>
            </w:pPr>
          </w:p>
        </w:tc>
        <w:tc>
          <w:tcPr>
            <w:tcW w:w="1035" w:type="dxa"/>
            <w:gridSpan w:val="2"/>
          </w:tcPr>
          <w:p w:rsidR="002B629D" w:rsidRDefault="002B629D" w:rsidP="00223870">
            <w:pPr>
              <w:jc w:val="left"/>
              <w:rPr>
                <w:rFonts w:ascii="Arial" w:hAnsi="Arial" w:cs="Arial"/>
                <w:bCs/>
                <w:sz w:val="16"/>
                <w:szCs w:val="16"/>
              </w:rPr>
            </w:pPr>
          </w:p>
        </w:tc>
        <w:tc>
          <w:tcPr>
            <w:tcW w:w="1485" w:type="dxa"/>
          </w:tcPr>
          <w:p w:rsidR="002B629D" w:rsidRDefault="002B629D" w:rsidP="00223870">
            <w:pPr>
              <w:jc w:val="left"/>
              <w:rPr>
                <w:rFonts w:ascii="Arial" w:hAnsi="Arial" w:cs="Arial"/>
                <w:bCs/>
                <w:sz w:val="16"/>
                <w:szCs w:val="16"/>
              </w:rPr>
            </w:pPr>
          </w:p>
        </w:tc>
      </w:tr>
      <w:tr w:rsidR="002B629D" w:rsidRPr="008B065E" w:rsidTr="002C042D">
        <w:trPr>
          <w:trHeight w:val="305"/>
        </w:trPr>
        <w:tc>
          <w:tcPr>
            <w:tcW w:w="1800" w:type="dxa"/>
          </w:tcPr>
          <w:p w:rsidR="002B629D" w:rsidRDefault="002B629D" w:rsidP="00783AD6">
            <w:pPr>
              <w:jc w:val="left"/>
              <w:rPr>
                <w:rFonts w:ascii="Arial" w:hAnsi="Arial" w:cs="Arial"/>
                <w:b/>
                <w:sz w:val="16"/>
                <w:szCs w:val="16"/>
              </w:rPr>
            </w:pPr>
          </w:p>
          <w:p w:rsidR="002B629D" w:rsidRDefault="002B629D" w:rsidP="00783AD6">
            <w:pPr>
              <w:jc w:val="left"/>
              <w:rPr>
                <w:rFonts w:ascii="Arial" w:hAnsi="Arial" w:cs="Arial"/>
                <w:b/>
                <w:sz w:val="16"/>
                <w:szCs w:val="16"/>
              </w:rPr>
            </w:pPr>
            <w:r>
              <w:rPr>
                <w:rFonts w:ascii="Arial" w:hAnsi="Arial" w:cs="Arial"/>
                <w:b/>
                <w:sz w:val="16"/>
                <w:szCs w:val="16"/>
              </w:rPr>
              <w:t>Administrative Management Records</w:t>
            </w:r>
          </w:p>
        </w:tc>
        <w:tc>
          <w:tcPr>
            <w:tcW w:w="3510" w:type="dxa"/>
          </w:tcPr>
          <w:p w:rsidR="002B629D" w:rsidRDefault="002B629D" w:rsidP="00223870">
            <w:pPr>
              <w:jc w:val="left"/>
              <w:rPr>
                <w:rFonts w:ascii="Arial" w:hAnsi="Arial" w:cs="Arial"/>
                <w:bCs/>
                <w:sz w:val="16"/>
                <w:szCs w:val="16"/>
              </w:rPr>
            </w:pPr>
          </w:p>
          <w:p w:rsidR="002B629D" w:rsidRDefault="002B629D" w:rsidP="002B629D">
            <w:pPr>
              <w:jc w:val="left"/>
              <w:rPr>
                <w:rFonts w:ascii="Arial" w:hAnsi="Arial" w:cs="Arial"/>
                <w:bCs/>
                <w:sz w:val="16"/>
                <w:szCs w:val="16"/>
              </w:rPr>
            </w:pPr>
            <w:r w:rsidRPr="002B629D">
              <w:rPr>
                <w:rFonts w:ascii="Arial" w:hAnsi="Arial" w:cs="Arial"/>
                <w:bCs/>
                <w:sz w:val="16"/>
                <w:szCs w:val="16"/>
              </w:rPr>
              <w:t>Management Control Records</w:t>
            </w:r>
            <w:r>
              <w:rPr>
                <w:rFonts w:ascii="Arial" w:hAnsi="Arial" w:cs="Arial"/>
                <w:bCs/>
                <w:sz w:val="16"/>
                <w:szCs w:val="16"/>
              </w:rPr>
              <w:t xml:space="preserve"> </w:t>
            </w:r>
            <w:r w:rsidRPr="002B629D">
              <w:rPr>
                <w:rFonts w:ascii="Arial" w:hAnsi="Arial" w:cs="Arial"/>
                <w:bCs/>
                <w:sz w:val="16"/>
                <w:szCs w:val="16"/>
              </w:rPr>
              <w:t xml:space="preserve">(Mandated by OMB Circular 1-123) </w:t>
            </w:r>
            <w:r>
              <w:rPr>
                <w:rFonts w:ascii="Arial" w:hAnsi="Arial" w:cs="Arial"/>
                <w:bCs/>
                <w:sz w:val="16"/>
                <w:szCs w:val="16"/>
              </w:rPr>
              <w:t>–</w:t>
            </w:r>
          </w:p>
          <w:p w:rsidR="002B629D" w:rsidRDefault="002B629D" w:rsidP="002B629D">
            <w:pPr>
              <w:jc w:val="left"/>
              <w:rPr>
                <w:rFonts w:ascii="Arial" w:hAnsi="Arial" w:cs="Arial"/>
                <w:bCs/>
                <w:sz w:val="16"/>
                <w:szCs w:val="16"/>
              </w:rPr>
            </w:pPr>
            <w:r w:rsidRPr="002B629D">
              <w:rPr>
                <w:rFonts w:ascii="Arial" w:hAnsi="Arial" w:cs="Arial"/>
                <w:bCs/>
                <w:sz w:val="16"/>
                <w:szCs w:val="16"/>
              </w:rPr>
              <w:t>Policies, Procedures &amp; Guidance</w:t>
            </w:r>
          </w:p>
        </w:tc>
        <w:tc>
          <w:tcPr>
            <w:tcW w:w="1800" w:type="dxa"/>
          </w:tcPr>
          <w:p w:rsidR="002B629D" w:rsidRDefault="002B629D" w:rsidP="00223870">
            <w:pPr>
              <w:jc w:val="left"/>
              <w:rPr>
                <w:rFonts w:ascii="Arial" w:hAnsi="Arial" w:cs="Arial"/>
                <w:bCs/>
                <w:sz w:val="16"/>
                <w:szCs w:val="16"/>
              </w:rPr>
            </w:pPr>
          </w:p>
          <w:p w:rsidR="002B629D" w:rsidRDefault="002B629D" w:rsidP="00223870">
            <w:pPr>
              <w:jc w:val="left"/>
              <w:rPr>
                <w:rFonts w:ascii="Arial" w:hAnsi="Arial" w:cs="Arial"/>
                <w:bCs/>
                <w:sz w:val="16"/>
                <w:szCs w:val="16"/>
              </w:rPr>
            </w:pPr>
            <w:r>
              <w:rPr>
                <w:rFonts w:ascii="Arial" w:hAnsi="Arial" w:cs="Arial"/>
                <w:bCs/>
                <w:sz w:val="16"/>
                <w:szCs w:val="16"/>
              </w:rPr>
              <w:t>Temporary.</w:t>
            </w:r>
          </w:p>
          <w:p w:rsidR="002B629D" w:rsidRDefault="002B629D" w:rsidP="00223870">
            <w:pPr>
              <w:jc w:val="left"/>
              <w:rPr>
                <w:rFonts w:ascii="Arial" w:hAnsi="Arial" w:cs="Arial"/>
                <w:bCs/>
                <w:sz w:val="16"/>
                <w:szCs w:val="16"/>
              </w:rPr>
            </w:pPr>
            <w:r w:rsidRPr="002B629D">
              <w:rPr>
                <w:rFonts w:ascii="Arial" w:hAnsi="Arial" w:cs="Arial"/>
                <w:bCs/>
                <w:sz w:val="16"/>
                <w:szCs w:val="16"/>
              </w:rPr>
              <w:t>Destroy when superseded.</w:t>
            </w:r>
          </w:p>
          <w:p w:rsidR="002B629D" w:rsidRDefault="002B629D" w:rsidP="00223870">
            <w:pPr>
              <w:jc w:val="left"/>
              <w:rPr>
                <w:rFonts w:ascii="Arial" w:hAnsi="Arial" w:cs="Arial"/>
                <w:bCs/>
                <w:sz w:val="16"/>
                <w:szCs w:val="16"/>
              </w:rPr>
            </w:pPr>
            <w:r>
              <w:rPr>
                <w:rFonts w:ascii="Arial" w:hAnsi="Arial" w:cs="Arial"/>
                <w:bCs/>
                <w:sz w:val="16"/>
                <w:szCs w:val="16"/>
              </w:rPr>
              <w:t>GRS 16, Item 14a</w:t>
            </w:r>
          </w:p>
        </w:tc>
        <w:tc>
          <w:tcPr>
            <w:tcW w:w="1440" w:type="dxa"/>
          </w:tcPr>
          <w:p w:rsidR="002B629D" w:rsidRDefault="002B629D" w:rsidP="00223870">
            <w:pPr>
              <w:jc w:val="left"/>
              <w:rPr>
                <w:rFonts w:ascii="Arial" w:hAnsi="Arial" w:cs="Arial"/>
                <w:bCs/>
                <w:sz w:val="16"/>
                <w:szCs w:val="16"/>
              </w:rPr>
            </w:pPr>
          </w:p>
        </w:tc>
        <w:tc>
          <w:tcPr>
            <w:tcW w:w="720" w:type="dxa"/>
          </w:tcPr>
          <w:p w:rsidR="002B629D" w:rsidRDefault="002B629D" w:rsidP="00223870">
            <w:pPr>
              <w:jc w:val="left"/>
              <w:rPr>
                <w:rFonts w:ascii="Arial" w:hAnsi="Arial" w:cs="Arial"/>
                <w:bCs/>
                <w:sz w:val="16"/>
                <w:szCs w:val="16"/>
              </w:rPr>
            </w:pPr>
          </w:p>
        </w:tc>
        <w:tc>
          <w:tcPr>
            <w:tcW w:w="810" w:type="dxa"/>
          </w:tcPr>
          <w:p w:rsidR="002B629D" w:rsidRDefault="002B629D" w:rsidP="00223870">
            <w:pPr>
              <w:jc w:val="left"/>
              <w:rPr>
                <w:rFonts w:ascii="Arial" w:hAnsi="Arial" w:cs="Arial"/>
                <w:bCs/>
                <w:sz w:val="16"/>
                <w:szCs w:val="16"/>
              </w:rPr>
            </w:pPr>
          </w:p>
        </w:tc>
        <w:tc>
          <w:tcPr>
            <w:tcW w:w="1080" w:type="dxa"/>
          </w:tcPr>
          <w:p w:rsidR="002B629D" w:rsidRDefault="002B629D" w:rsidP="00223870">
            <w:pPr>
              <w:jc w:val="left"/>
              <w:rPr>
                <w:rFonts w:ascii="Arial" w:hAnsi="Arial" w:cs="Arial"/>
                <w:bCs/>
                <w:sz w:val="16"/>
                <w:szCs w:val="16"/>
              </w:rPr>
            </w:pPr>
          </w:p>
        </w:tc>
        <w:tc>
          <w:tcPr>
            <w:tcW w:w="1035" w:type="dxa"/>
            <w:gridSpan w:val="2"/>
          </w:tcPr>
          <w:p w:rsidR="002B629D" w:rsidRDefault="002B629D" w:rsidP="00223870">
            <w:pPr>
              <w:jc w:val="left"/>
              <w:rPr>
                <w:rFonts w:ascii="Arial" w:hAnsi="Arial" w:cs="Arial"/>
                <w:bCs/>
                <w:sz w:val="16"/>
                <w:szCs w:val="16"/>
              </w:rPr>
            </w:pPr>
          </w:p>
        </w:tc>
        <w:tc>
          <w:tcPr>
            <w:tcW w:w="1485" w:type="dxa"/>
          </w:tcPr>
          <w:p w:rsidR="002B629D" w:rsidRDefault="002B629D" w:rsidP="00223870">
            <w:pPr>
              <w:jc w:val="left"/>
              <w:rPr>
                <w:rFonts w:ascii="Arial" w:hAnsi="Arial" w:cs="Arial"/>
                <w:bCs/>
                <w:sz w:val="16"/>
                <w:szCs w:val="16"/>
              </w:rPr>
            </w:pPr>
          </w:p>
        </w:tc>
      </w:tr>
      <w:tr w:rsidR="002B629D" w:rsidRPr="008B065E" w:rsidTr="000A395E">
        <w:trPr>
          <w:trHeight w:val="305"/>
        </w:trPr>
        <w:tc>
          <w:tcPr>
            <w:tcW w:w="1800" w:type="dxa"/>
          </w:tcPr>
          <w:p w:rsidR="002B629D" w:rsidRDefault="002B629D" w:rsidP="001B4A92">
            <w:pPr>
              <w:jc w:val="left"/>
              <w:rPr>
                <w:rFonts w:ascii="Arial" w:hAnsi="Arial" w:cs="Arial"/>
                <w:b/>
                <w:sz w:val="16"/>
                <w:szCs w:val="16"/>
              </w:rPr>
            </w:pPr>
          </w:p>
          <w:p w:rsidR="002B629D" w:rsidRPr="008B065E" w:rsidRDefault="002B629D" w:rsidP="002A4D06">
            <w:pPr>
              <w:jc w:val="left"/>
              <w:rPr>
                <w:rFonts w:ascii="Arial" w:hAnsi="Arial" w:cs="Arial"/>
                <w:b/>
                <w:sz w:val="16"/>
                <w:szCs w:val="16"/>
              </w:rPr>
            </w:pPr>
            <w:r>
              <w:rPr>
                <w:rFonts w:ascii="Arial" w:hAnsi="Arial" w:cs="Arial"/>
                <w:b/>
                <w:sz w:val="16"/>
                <w:szCs w:val="16"/>
              </w:rPr>
              <w:t>Office Administrative Files</w:t>
            </w:r>
          </w:p>
        </w:tc>
        <w:tc>
          <w:tcPr>
            <w:tcW w:w="11880" w:type="dxa"/>
            <w:gridSpan w:val="9"/>
          </w:tcPr>
          <w:p w:rsidR="002B629D" w:rsidRDefault="002B629D" w:rsidP="00223870">
            <w:pPr>
              <w:jc w:val="left"/>
              <w:rPr>
                <w:rFonts w:ascii="Arial" w:hAnsi="Arial" w:cs="Arial"/>
                <w:bCs/>
                <w:sz w:val="16"/>
                <w:szCs w:val="16"/>
              </w:rPr>
            </w:pPr>
          </w:p>
          <w:p w:rsidR="002B629D" w:rsidRPr="00885C2F" w:rsidRDefault="002B629D" w:rsidP="00223870">
            <w:pPr>
              <w:jc w:val="left"/>
              <w:rPr>
                <w:rFonts w:ascii="Arial" w:hAnsi="Arial" w:cs="Arial"/>
                <w:bCs/>
                <w:i/>
                <w:sz w:val="16"/>
                <w:szCs w:val="16"/>
              </w:rPr>
            </w:pPr>
            <w:r w:rsidRPr="00885C2F">
              <w:rPr>
                <w:rFonts w:ascii="Arial" w:hAnsi="Arial" w:cs="Arial"/>
                <w:bCs/>
                <w:i/>
                <w:sz w:val="16"/>
                <w:szCs w:val="16"/>
              </w:rPr>
              <w:t xml:space="preserve">The Office Administrative Records Category </w:t>
            </w:r>
            <w:r w:rsidRPr="00885C2F">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p w:rsidR="002B629D" w:rsidRPr="008B065E" w:rsidRDefault="002B629D" w:rsidP="00223870">
            <w:pPr>
              <w:jc w:val="left"/>
              <w:rPr>
                <w:rFonts w:ascii="Arial" w:hAnsi="Arial" w:cs="Arial"/>
                <w:sz w:val="16"/>
                <w:szCs w:val="16"/>
              </w:rPr>
            </w:pPr>
            <w:r w:rsidRPr="00A30E90">
              <w:rPr>
                <w:rFonts w:ascii="Arial" w:hAnsi="Arial" w:cs="Arial"/>
                <w:bCs/>
                <w:sz w:val="16"/>
                <w:szCs w:val="16"/>
              </w:rPr>
              <w:t xml:space="preserve"> </w:t>
            </w:r>
          </w:p>
        </w:tc>
      </w:tr>
      <w:tr w:rsidR="002B629D" w:rsidRPr="008B065E" w:rsidTr="000A395E">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223870">
            <w:pPr>
              <w:jc w:val="left"/>
              <w:rPr>
                <w:rFonts w:ascii="Arial" w:hAnsi="Arial" w:cs="Arial"/>
                <w:b/>
                <w:sz w:val="16"/>
                <w:szCs w:val="16"/>
              </w:rPr>
            </w:pPr>
            <w:r>
              <w:rPr>
                <w:rFonts w:ascii="Arial" w:hAnsi="Arial" w:cs="Arial"/>
                <w:b/>
                <w:sz w:val="16"/>
                <w:szCs w:val="16"/>
              </w:rPr>
              <w:t>Office Administrative Files</w:t>
            </w:r>
          </w:p>
        </w:tc>
        <w:tc>
          <w:tcPr>
            <w:tcW w:w="3510" w:type="dxa"/>
          </w:tcPr>
          <w:p w:rsidR="002B629D" w:rsidRDefault="002B629D" w:rsidP="001B4A92">
            <w:pPr>
              <w:jc w:val="left"/>
              <w:rPr>
                <w:rFonts w:ascii="Arial" w:hAnsi="Arial" w:cs="Arial"/>
                <w:sz w:val="16"/>
                <w:szCs w:val="16"/>
              </w:rPr>
            </w:pPr>
          </w:p>
          <w:p w:rsidR="002B629D" w:rsidRPr="008B065E" w:rsidRDefault="002B629D" w:rsidP="001B4A92">
            <w:pPr>
              <w:jc w:val="left"/>
              <w:rPr>
                <w:rFonts w:ascii="Arial" w:hAnsi="Arial" w:cs="Arial"/>
                <w:sz w:val="16"/>
                <w:szCs w:val="16"/>
              </w:rPr>
            </w:pPr>
            <w:r w:rsidRPr="008C4054">
              <w:rPr>
                <w:rFonts w:ascii="Arial" w:hAnsi="Arial" w:cs="Arial"/>
                <w:sz w:val="16"/>
                <w:szCs w:val="16"/>
                <w:u w:val="single"/>
              </w:rPr>
              <w:t>Supervisor’s/Team Leader’s Records of Employees</w:t>
            </w:r>
            <w:r>
              <w:rPr>
                <w:rFonts w:ascii="Arial" w:hAnsi="Arial" w:cs="Arial"/>
                <w:sz w:val="16"/>
                <w:szCs w:val="16"/>
              </w:rPr>
              <w:t>.  Records related to individuals while employed with BLS.</w:t>
            </w:r>
          </w:p>
        </w:tc>
        <w:tc>
          <w:tcPr>
            <w:tcW w:w="1800" w:type="dxa"/>
          </w:tcPr>
          <w:p w:rsidR="002B629D" w:rsidRPr="008C4054" w:rsidRDefault="002B629D" w:rsidP="001B4A92">
            <w:pPr>
              <w:jc w:val="left"/>
              <w:rPr>
                <w:rFonts w:ascii="Arial" w:hAnsi="Arial" w:cs="Arial"/>
                <w:sz w:val="16"/>
                <w:szCs w:val="16"/>
              </w:rPr>
            </w:pPr>
          </w:p>
          <w:p w:rsidR="002B629D" w:rsidRPr="008C4054" w:rsidRDefault="002B629D" w:rsidP="008C4054">
            <w:pPr>
              <w:jc w:val="left"/>
              <w:rPr>
                <w:rFonts w:ascii="Arial" w:hAnsi="Arial" w:cs="Arial"/>
                <w:sz w:val="16"/>
                <w:szCs w:val="16"/>
              </w:rPr>
            </w:pPr>
            <w:r w:rsidRPr="008C4054">
              <w:rPr>
                <w:rFonts w:ascii="Arial" w:hAnsi="Arial" w:cs="Arial"/>
                <w:iCs/>
                <w:sz w:val="16"/>
                <w:szCs w:val="16"/>
              </w:rPr>
              <w:t>Temporary.</w:t>
            </w:r>
            <w:r w:rsidRPr="008C4054">
              <w:rPr>
                <w:rFonts w:ascii="Arial" w:hAnsi="Arial" w:cs="Arial"/>
                <w:sz w:val="16"/>
                <w:szCs w:val="16"/>
              </w:rPr>
              <w:t xml:space="preserve">  </w:t>
            </w:r>
          </w:p>
          <w:p w:rsidR="002B629D" w:rsidRDefault="002B629D" w:rsidP="008C4054">
            <w:pPr>
              <w:jc w:val="left"/>
              <w:rPr>
                <w:rFonts w:ascii="Arial" w:hAnsi="Arial" w:cs="Arial"/>
                <w:sz w:val="16"/>
                <w:szCs w:val="16"/>
              </w:rPr>
            </w:pPr>
            <w:r w:rsidRPr="008C4054">
              <w:rPr>
                <w:rFonts w:ascii="Arial" w:hAnsi="Arial" w:cs="Arial"/>
                <w:sz w:val="16"/>
                <w:szCs w:val="16"/>
              </w:rPr>
              <w:t xml:space="preserve">Review annually and delete/destroy superseded or obsolete documents, or destroy file relating to an employee within 1 year after separation or </w:t>
            </w:r>
            <w:r>
              <w:rPr>
                <w:rFonts w:ascii="Arial" w:hAnsi="Arial" w:cs="Arial"/>
                <w:sz w:val="16"/>
                <w:szCs w:val="16"/>
              </w:rPr>
              <w:t>transfer</w:t>
            </w:r>
          </w:p>
          <w:p w:rsidR="002B629D" w:rsidRPr="008C4054" w:rsidRDefault="002B629D" w:rsidP="008C4054">
            <w:pPr>
              <w:jc w:val="left"/>
              <w:rPr>
                <w:rFonts w:ascii="Arial" w:hAnsi="Arial" w:cs="Arial"/>
                <w:sz w:val="16"/>
                <w:szCs w:val="16"/>
              </w:rPr>
            </w:pPr>
            <w:r>
              <w:rPr>
                <w:rFonts w:ascii="Arial" w:hAnsi="Arial" w:cs="Arial"/>
                <w:sz w:val="16"/>
                <w:szCs w:val="16"/>
              </w:rPr>
              <w:t>GRS 1, Item 18a</w:t>
            </w:r>
          </w:p>
        </w:tc>
        <w:tc>
          <w:tcPr>
            <w:tcW w:w="1440" w:type="dxa"/>
          </w:tcPr>
          <w:p w:rsidR="002B629D" w:rsidRPr="008B065E" w:rsidRDefault="002B629D" w:rsidP="001B4A92">
            <w:pPr>
              <w:jc w:val="left"/>
              <w:rPr>
                <w:rFonts w:ascii="Arial" w:hAnsi="Arial" w:cs="Arial"/>
                <w:sz w:val="16"/>
                <w:szCs w:val="16"/>
              </w:rPr>
            </w:pPr>
          </w:p>
        </w:tc>
        <w:tc>
          <w:tcPr>
            <w:tcW w:w="720" w:type="dxa"/>
          </w:tcPr>
          <w:p w:rsidR="002B629D" w:rsidRPr="008B065E" w:rsidRDefault="002B629D" w:rsidP="001B4A92">
            <w:pPr>
              <w:jc w:val="left"/>
              <w:rPr>
                <w:rFonts w:ascii="Arial" w:hAnsi="Arial" w:cs="Arial"/>
                <w:sz w:val="16"/>
                <w:szCs w:val="16"/>
              </w:rPr>
            </w:pPr>
          </w:p>
        </w:tc>
        <w:tc>
          <w:tcPr>
            <w:tcW w:w="810" w:type="dxa"/>
          </w:tcPr>
          <w:p w:rsidR="002B629D" w:rsidRPr="008B065E" w:rsidRDefault="002B629D" w:rsidP="001B4A92">
            <w:pPr>
              <w:jc w:val="left"/>
              <w:rPr>
                <w:rFonts w:ascii="Arial" w:hAnsi="Arial" w:cs="Arial"/>
                <w:sz w:val="16"/>
                <w:szCs w:val="16"/>
              </w:rPr>
            </w:pPr>
          </w:p>
        </w:tc>
        <w:tc>
          <w:tcPr>
            <w:tcW w:w="1080" w:type="dxa"/>
          </w:tcPr>
          <w:p w:rsidR="002B629D" w:rsidRPr="008B065E" w:rsidRDefault="002B629D" w:rsidP="001B4A92">
            <w:pPr>
              <w:jc w:val="left"/>
              <w:rPr>
                <w:rFonts w:ascii="Arial" w:hAnsi="Arial" w:cs="Arial"/>
                <w:sz w:val="16"/>
                <w:szCs w:val="16"/>
              </w:rPr>
            </w:pPr>
          </w:p>
        </w:tc>
        <w:tc>
          <w:tcPr>
            <w:tcW w:w="900" w:type="dxa"/>
          </w:tcPr>
          <w:p w:rsidR="002B629D" w:rsidRPr="008B065E" w:rsidRDefault="002B629D" w:rsidP="001B4A92">
            <w:pPr>
              <w:jc w:val="left"/>
              <w:rPr>
                <w:rFonts w:ascii="Arial" w:hAnsi="Arial" w:cs="Arial"/>
                <w:sz w:val="16"/>
                <w:szCs w:val="16"/>
              </w:rPr>
            </w:pPr>
          </w:p>
        </w:tc>
        <w:tc>
          <w:tcPr>
            <w:tcW w:w="1620" w:type="dxa"/>
            <w:gridSpan w:val="2"/>
          </w:tcPr>
          <w:p w:rsidR="002B629D" w:rsidRPr="008C4054" w:rsidRDefault="002B629D" w:rsidP="001B4A92">
            <w:pPr>
              <w:jc w:val="left"/>
              <w:rPr>
                <w:rFonts w:ascii="Arial" w:hAnsi="Arial" w:cs="Arial"/>
                <w:sz w:val="16"/>
                <w:szCs w:val="16"/>
              </w:rPr>
            </w:pPr>
          </w:p>
        </w:tc>
      </w:tr>
      <w:tr w:rsidR="002B629D" w:rsidRPr="008B065E" w:rsidTr="000A395E">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223870">
            <w:pPr>
              <w:jc w:val="left"/>
              <w:rPr>
                <w:rFonts w:ascii="Arial" w:hAnsi="Arial" w:cs="Arial"/>
                <w:b/>
                <w:sz w:val="16"/>
                <w:szCs w:val="16"/>
              </w:rPr>
            </w:pPr>
            <w:r>
              <w:rPr>
                <w:rFonts w:ascii="Arial" w:hAnsi="Arial" w:cs="Arial"/>
                <w:b/>
                <w:sz w:val="16"/>
                <w:szCs w:val="16"/>
              </w:rPr>
              <w:t>Office Administrative Files</w:t>
            </w:r>
          </w:p>
        </w:tc>
        <w:tc>
          <w:tcPr>
            <w:tcW w:w="3510" w:type="dxa"/>
          </w:tcPr>
          <w:p w:rsidR="002B629D" w:rsidRDefault="002B629D" w:rsidP="00223870">
            <w:pPr>
              <w:jc w:val="left"/>
              <w:rPr>
                <w:rFonts w:ascii="Arial" w:hAnsi="Arial" w:cs="Arial"/>
                <w:b/>
                <w:sz w:val="16"/>
                <w:szCs w:val="16"/>
              </w:rPr>
            </w:pPr>
          </w:p>
          <w:p w:rsidR="002B629D" w:rsidRPr="008E0456" w:rsidRDefault="002B629D" w:rsidP="00223870">
            <w:pPr>
              <w:jc w:val="left"/>
              <w:rPr>
                <w:rFonts w:ascii="Arial" w:hAnsi="Arial" w:cs="Arial"/>
                <w:sz w:val="16"/>
                <w:szCs w:val="16"/>
                <w:u w:val="single"/>
              </w:rPr>
            </w:pPr>
            <w:r w:rsidRPr="008E0456">
              <w:rPr>
                <w:rFonts w:ascii="Arial" w:hAnsi="Arial" w:cs="Arial"/>
                <w:sz w:val="16"/>
                <w:szCs w:val="16"/>
                <w:u w:val="single"/>
              </w:rPr>
              <w:t>Alternative Worksite Records (</w:t>
            </w:r>
            <w:proofErr w:type="spellStart"/>
            <w:r w:rsidRPr="008E0456">
              <w:rPr>
                <w:rFonts w:ascii="Arial" w:hAnsi="Arial" w:cs="Arial"/>
                <w:sz w:val="16"/>
                <w:szCs w:val="16"/>
                <w:u w:val="single"/>
              </w:rPr>
              <w:t>Flexiplace</w:t>
            </w:r>
            <w:proofErr w:type="spellEnd"/>
            <w:r w:rsidRPr="008E0456">
              <w:rPr>
                <w:rFonts w:ascii="Arial" w:hAnsi="Arial" w:cs="Arial"/>
                <w:sz w:val="16"/>
                <w:szCs w:val="16"/>
                <w:u w:val="single"/>
              </w:rPr>
              <w:t>)</w:t>
            </w:r>
          </w:p>
          <w:p w:rsidR="002B629D" w:rsidRDefault="002B629D" w:rsidP="00223870">
            <w:pPr>
              <w:jc w:val="left"/>
              <w:rPr>
                <w:rFonts w:ascii="Arial" w:hAnsi="Arial" w:cs="Arial"/>
                <w:sz w:val="16"/>
                <w:szCs w:val="16"/>
              </w:rPr>
            </w:pPr>
            <w:r w:rsidRPr="00066DFF">
              <w:rPr>
                <w:rFonts w:ascii="Arial" w:hAnsi="Arial" w:cs="Arial"/>
                <w:sz w:val="16"/>
                <w:szCs w:val="16"/>
              </w:rPr>
              <w:t>Requests or applications to participate in an alternate worksite program.</w:t>
            </w:r>
          </w:p>
          <w:p w:rsidR="002B629D" w:rsidRDefault="002B629D" w:rsidP="00223870">
            <w:pPr>
              <w:jc w:val="left"/>
              <w:rPr>
                <w:rFonts w:ascii="Arial" w:hAnsi="Arial" w:cs="Arial"/>
                <w:sz w:val="16"/>
                <w:szCs w:val="16"/>
              </w:rPr>
            </w:pPr>
          </w:p>
          <w:p w:rsidR="002B629D" w:rsidRDefault="002B629D" w:rsidP="008E0456">
            <w:pPr>
              <w:pStyle w:val="ListParagraph"/>
              <w:numPr>
                <w:ilvl w:val="0"/>
                <w:numId w:val="9"/>
              </w:numPr>
              <w:jc w:val="left"/>
              <w:rPr>
                <w:rFonts w:ascii="Arial" w:hAnsi="Arial" w:cs="Arial"/>
                <w:sz w:val="16"/>
                <w:szCs w:val="16"/>
              </w:rPr>
            </w:pPr>
            <w:r>
              <w:rPr>
                <w:rFonts w:ascii="Arial" w:hAnsi="Arial" w:cs="Arial"/>
                <w:sz w:val="16"/>
                <w:szCs w:val="16"/>
              </w:rPr>
              <w:t>Approved Requests</w:t>
            </w:r>
          </w:p>
          <w:p w:rsidR="002B629D" w:rsidRDefault="002B629D" w:rsidP="008E0456">
            <w:pPr>
              <w:pStyle w:val="ListParagraph"/>
              <w:ind w:left="360"/>
              <w:jc w:val="left"/>
              <w:rPr>
                <w:rFonts w:ascii="Arial" w:hAnsi="Arial" w:cs="Arial"/>
                <w:sz w:val="16"/>
                <w:szCs w:val="16"/>
              </w:rPr>
            </w:pPr>
          </w:p>
          <w:p w:rsidR="002B629D" w:rsidRPr="00822871" w:rsidRDefault="002B629D" w:rsidP="00822871">
            <w:pPr>
              <w:jc w:val="left"/>
              <w:rPr>
                <w:rFonts w:ascii="Arial" w:hAnsi="Arial" w:cs="Arial"/>
                <w:sz w:val="16"/>
                <w:szCs w:val="16"/>
              </w:rPr>
            </w:pPr>
          </w:p>
        </w:tc>
        <w:tc>
          <w:tcPr>
            <w:tcW w:w="1800" w:type="dxa"/>
          </w:tcPr>
          <w:p w:rsidR="002B629D" w:rsidRDefault="002B629D" w:rsidP="001B4A92">
            <w:pPr>
              <w:jc w:val="left"/>
              <w:rPr>
                <w:rFonts w:ascii="Arial" w:hAnsi="Arial" w:cs="Arial"/>
                <w:bCs/>
                <w:sz w:val="16"/>
                <w:szCs w:val="16"/>
              </w:rPr>
            </w:pPr>
          </w:p>
          <w:p w:rsidR="002B629D" w:rsidRDefault="002B629D" w:rsidP="008E0456">
            <w:pPr>
              <w:pStyle w:val="ListParagraph"/>
              <w:numPr>
                <w:ilvl w:val="0"/>
                <w:numId w:val="10"/>
              </w:numPr>
              <w:jc w:val="left"/>
              <w:rPr>
                <w:rFonts w:ascii="Arial" w:hAnsi="Arial" w:cs="Arial"/>
                <w:bCs/>
                <w:sz w:val="16"/>
                <w:szCs w:val="16"/>
              </w:rPr>
            </w:pPr>
            <w:r>
              <w:rPr>
                <w:rFonts w:ascii="Arial" w:hAnsi="Arial" w:cs="Arial"/>
                <w:bCs/>
                <w:sz w:val="16"/>
                <w:szCs w:val="16"/>
              </w:rPr>
              <w:t>Temporary</w:t>
            </w:r>
          </w:p>
          <w:p w:rsidR="002B629D" w:rsidRPr="008E0456" w:rsidRDefault="002B629D" w:rsidP="008E0456">
            <w:pPr>
              <w:jc w:val="left"/>
              <w:rPr>
                <w:rFonts w:ascii="Arial" w:hAnsi="Arial" w:cs="Arial"/>
                <w:bCs/>
                <w:sz w:val="16"/>
                <w:szCs w:val="16"/>
              </w:rPr>
            </w:pPr>
            <w:r w:rsidRPr="00822871">
              <w:rPr>
                <w:rFonts w:ascii="Arial" w:hAnsi="Arial" w:cs="Arial"/>
                <w:bCs/>
                <w:sz w:val="16"/>
                <w:szCs w:val="16"/>
              </w:rPr>
              <w:t xml:space="preserve">Cut off files </w:t>
            </w:r>
            <w:r w:rsidRPr="008E0456">
              <w:rPr>
                <w:rFonts w:ascii="Arial" w:hAnsi="Arial" w:cs="Arial"/>
                <w:bCs/>
                <w:sz w:val="16"/>
                <w:szCs w:val="16"/>
              </w:rPr>
              <w:t>annually.  Destroy/</w:t>
            </w:r>
            <w:r>
              <w:rPr>
                <w:rFonts w:ascii="Arial" w:hAnsi="Arial" w:cs="Arial"/>
                <w:bCs/>
                <w:sz w:val="16"/>
                <w:szCs w:val="16"/>
              </w:rPr>
              <w:t xml:space="preserve"> </w:t>
            </w:r>
            <w:r w:rsidRPr="008E0456">
              <w:rPr>
                <w:rFonts w:ascii="Arial" w:hAnsi="Arial" w:cs="Arial"/>
                <w:bCs/>
                <w:sz w:val="16"/>
                <w:szCs w:val="16"/>
              </w:rPr>
              <w:t>delete 1 year after end of employee's participation in the program.</w:t>
            </w:r>
          </w:p>
          <w:p w:rsidR="002B629D" w:rsidRPr="008E0456" w:rsidRDefault="002B629D" w:rsidP="008E0456">
            <w:pPr>
              <w:jc w:val="left"/>
              <w:rPr>
                <w:rFonts w:ascii="Arial" w:hAnsi="Arial" w:cs="Arial"/>
                <w:bCs/>
                <w:sz w:val="16"/>
                <w:szCs w:val="16"/>
              </w:rPr>
            </w:pPr>
            <w:r>
              <w:rPr>
                <w:rFonts w:ascii="Arial" w:hAnsi="Arial" w:cs="Arial"/>
                <w:bCs/>
                <w:sz w:val="16"/>
                <w:szCs w:val="16"/>
              </w:rPr>
              <w:t>GRS 1, Item 42a</w:t>
            </w:r>
          </w:p>
        </w:tc>
        <w:tc>
          <w:tcPr>
            <w:tcW w:w="1440" w:type="dxa"/>
          </w:tcPr>
          <w:p w:rsidR="002B629D" w:rsidRPr="008B065E" w:rsidRDefault="002B629D" w:rsidP="001B4A92">
            <w:pPr>
              <w:jc w:val="left"/>
              <w:rPr>
                <w:rFonts w:ascii="Arial" w:hAnsi="Arial" w:cs="Arial"/>
                <w:sz w:val="16"/>
                <w:szCs w:val="16"/>
              </w:rPr>
            </w:pPr>
          </w:p>
        </w:tc>
        <w:tc>
          <w:tcPr>
            <w:tcW w:w="720" w:type="dxa"/>
          </w:tcPr>
          <w:p w:rsidR="002B629D" w:rsidRPr="008B065E" w:rsidRDefault="002B629D" w:rsidP="001B4A92">
            <w:pPr>
              <w:jc w:val="left"/>
              <w:rPr>
                <w:rFonts w:ascii="Arial" w:hAnsi="Arial" w:cs="Arial"/>
                <w:sz w:val="16"/>
                <w:szCs w:val="16"/>
              </w:rPr>
            </w:pPr>
          </w:p>
        </w:tc>
        <w:tc>
          <w:tcPr>
            <w:tcW w:w="810" w:type="dxa"/>
          </w:tcPr>
          <w:p w:rsidR="002B629D" w:rsidRPr="008B065E" w:rsidRDefault="002B629D" w:rsidP="001B4A92">
            <w:pPr>
              <w:jc w:val="left"/>
              <w:rPr>
                <w:rFonts w:ascii="Arial" w:hAnsi="Arial" w:cs="Arial"/>
                <w:sz w:val="16"/>
                <w:szCs w:val="16"/>
              </w:rPr>
            </w:pPr>
          </w:p>
        </w:tc>
        <w:tc>
          <w:tcPr>
            <w:tcW w:w="1080" w:type="dxa"/>
          </w:tcPr>
          <w:p w:rsidR="002B629D" w:rsidRPr="008B065E" w:rsidRDefault="002B629D" w:rsidP="001B4A92">
            <w:pPr>
              <w:jc w:val="left"/>
              <w:rPr>
                <w:rFonts w:ascii="Arial" w:hAnsi="Arial" w:cs="Arial"/>
                <w:sz w:val="16"/>
                <w:szCs w:val="16"/>
              </w:rPr>
            </w:pPr>
          </w:p>
        </w:tc>
        <w:tc>
          <w:tcPr>
            <w:tcW w:w="900" w:type="dxa"/>
          </w:tcPr>
          <w:p w:rsidR="002B629D" w:rsidRPr="008B065E" w:rsidRDefault="002B629D" w:rsidP="001B4A92">
            <w:pPr>
              <w:jc w:val="left"/>
              <w:rPr>
                <w:rFonts w:ascii="Arial" w:hAnsi="Arial" w:cs="Arial"/>
                <w:sz w:val="16"/>
                <w:szCs w:val="16"/>
              </w:rPr>
            </w:pPr>
          </w:p>
        </w:tc>
        <w:tc>
          <w:tcPr>
            <w:tcW w:w="1620" w:type="dxa"/>
            <w:gridSpan w:val="2"/>
          </w:tcPr>
          <w:p w:rsidR="002B629D" w:rsidRDefault="002B629D" w:rsidP="00223870">
            <w:pPr>
              <w:jc w:val="left"/>
              <w:rPr>
                <w:rFonts w:ascii="Arial" w:hAnsi="Arial" w:cs="Arial"/>
                <w:sz w:val="16"/>
                <w:szCs w:val="16"/>
              </w:rPr>
            </w:pPr>
          </w:p>
          <w:p w:rsidR="002B629D" w:rsidRDefault="002B629D" w:rsidP="00223870">
            <w:pPr>
              <w:jc w:val="left"/>
              <w:rPr>
                <w:rFonts w:ascii="Arial" w:hAnsi="Arial" w:cs="Arial"/>
                <w:sz w:val="16"/>
                <w:szCs w:val="16"/>
              </w:rPr>
            </w:pPr>
            <w:r>
              <w:rPr>
                <w:rFonts w:ascii="Arial" w:hAnsi="Arial" w:cs="Arial"/>
                <w:sz w:val="16"/>
                <w:szCs w:val="16"/>
              </w:rPr>
              <w:t>I think we should merge these two items.</w:t>
            </w:r>
          </w:p>
          <w:p w:rsidR="002B629D" w:rsidRDefault="002B629D" w:rsidP="00223870">
            <w:pPr>
              <w:jc w:val="left"/>
              <w:rPr>
                <w:rFonts w:ascii="Arial" w:hAnsi="Arial" w:cs="Arial"/>
                <w:sz w:val="16"/>
                <w:szCs w:val="16"/>
              </w:rPr>
            </w:pPr>
          </w:p>
          <w:p w:rsidR="002B629D" w:rsidRPr="00AF6E8A" w:rsidRDefault="002B629D" w:rsidP="00223870">
            <w:pPr>
              <w:jc w:val="left"/>
              <w:rPr>
                <w:rFonts w:ascii="Arial" w:hAnsi="Arial" w:cs="Arial"/>
                <w:color w:val="FF0000"/>
                <w:sz w:val="16"/>
                <w:szCs w:val="16"/>
              </w:rPr>
            </w:pPr>
            <w:r w:rsidRPr="00AF6E8A">
              <w:rPr>
                <w:rFonts w:ascii="Arial" w:hAnsi="Arial" w:cs="Arial"/>
                <w:color w:val="FF0000"/>
                <w:sz w:val="16"/>
                <w:szCs w:val="16"/>
              </w:rPr>
              <w:t>“… after end of participation in the program or  request rejection …”</w:t>
            </w:r>
          </w:p>
        </w:tc>
      </w:tr>
      <w:tr w:rsidR="002B629D" w:rsidRPr="008B065E" w:rsidTr="000A395E">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223870">
            <w:pPr>
              <w:jc w:val="left"/>
              <w:rPr>
                <w:rFonts w:ascii="Arial" w:hAnsi="Arial" w:cs="Arial"/>
                <w:b/>
                <w:sz w:val="16"/>
                <w:szCs w:val="16"/>
              </w:rPr>
            </w:pPr>
            <w:r>
              <w:rPr>
                <w:rFonts w:ascii="Arial" w:hAnsi="Arial" w:cs="Arial"/>
                <w:b/>
                <w:sz w:val="16"/>
                <w:szCs w:val="16"/>
              </w:rPr>
              <w:t>Office Administrative Files</w:t>
            </w:r>
          </w:p>
        </w:tc>
        <w:tc>
          <w:tcPr>
            <w:tcW w:w="3510" w:type="dxa"/>
          </w:tcPr>
          <w:p w:rsidR="002B629D" w:rsidRDefault="002B629D" w:rsidP="00223870">
            <w:pPr>
              <w:jc w:val="left"/>
              <w:rPr>
                <w:rFonts w:ascii="Arial" w:hAnsi="Arial" w:cs="Arial"/>
                <w:b/>
                <w:sz w:val="16"/>
                <w:szCs w:val="16"/>
              </w:rPr>
            </w:pPr>
          </w:p>
          <w:p w:rsidR="002B629D" w:rsidRPr="008E0456" w:rsidRDefault="002B629D" w:rsidP="00223870">
            <w:pPr>
              <w:jc w:val="left"/>
              <w:rPr>
                <w:rFonts w:ascii="Arial" w:hAnsi="Arial" w:cs="Arial"/>
                <w:sz w:val="16"/>
                <w:szCs w:val="16"/>
                <w:u w:val="single"/>
              </w:rPr>
            </w:pPr>
            <w:r w:rsidRPr="008E0456">
              <w:rPr>
                <w:rFonts w:ascii="Arial" w:hAnsi="Arial" w:cs="Arial"/>
                <w:sz w:val="16"/>
                <w:szCs w:val="16"/>
                <w:u w:val="single"/>
              </w:rPr>
              <w:t>Alternative Worksite Records (</w:t>
            </w:r>
            <w:proofErr w:type="spellStart"/>
            <w:r w:rsidRPr="008E0456">
              <w:rPr>
                <w:rFonts w:ascii="Arial" w:hAnsi="Arial" w:cs="Arial"/>
                <w:sz w:val="16"/>
                <w:szCs w:val="16"/>
                <w:u w:val="single"/>
              </w:rPr>
              <w:t>Flexiplace</w:t>
            </w:r>
            <w:proofErr w:type="spellEnd"/>
            <w:r w:rsidRPr="008E0456">
              <w:rPr>
                <w:rFonts w:ascii="Arial" w:hAnsi="Arial" w:cs="Arial"/>
                <w:sz w:val="16"/>
                <w:szCs w:val="16"/>
                <w:u w:val="single"/>
              </w:rPr>
              <w:t>)</w:t>
            </w:r>
          </w:p>
          <w:p w:rsidR="002B629D" w:rsidRDefault="002B629D" w:rsidP="00223870">
            <w:pPr>
              <w:jc w:val="left"/>
              <w:rPr>
                <w:rFonts w:ascii="Arial" w:hAnsi="Arial" w:cs="Arial"/>
                <w:sz w:val="16"/>
                <w:szCs w:val="16"/>
              </w:rPr>
            </w:pPr>
            <w:r w:rsidRPr="00066DFF">
              <w:rPr>
                <w:rFonts w:ascii="Arial" w:hAnsi="Arial" w:cs="Arial"/>
                <w:sz w:val="16"/>
                <w:szCs w:val="16"/>
              </w:rPr>
              <w:t>Requests or applications to participate in an alternate worksite program.</w:t>
            </w:r>
          </w:p>
          <w:p w:rsidR="002B629D" w:rsidRDefault="002B629D" w:rsidP="00223870">
            <w:pPr>
              <w:jc w:val="left"/>
              <w:rPr>
                <w:rFonts w:ascii="Arial" w:hAnsi="Arial" w:cs="Arial"/>
                <w:sz w:val="16"/>
                <w:szCs w:val="16"/>
              </w:rPr>
            </w:pPr>
          </w:p>
          <w:p w:rsidR="002B629D" w:rsidRPr="008E0456" w:rsidRDefault="002B629D" w:rsidP="00223870">
            <w:pPr>
              <w:pStyle w:val="ListParagraph"/>
              <w:numPr>
                <w:ilvl w:val="0"/>
                <w:numId w:val="9"/>
              </w:numPr>
              <w:jc w:val="left"/>
              <w:rPr>
                <w:rFonts w:ascii="Arial" w:hAnsi="Arial" w:cs="Arial"/>
                <w:sz w:val="16"/>
                <w:szCs w:val="16"/>
              </w:rPr>
            </w:pPr>
            <w:r>
              <w:rPr>
                <w:rFonts w:ascii="Arial" w:hAnsi="Arial" w:cs="Arial"/>
                <w:sz w:val="16"/>
                <w:szCs w:val="16"/>
              </w:rPr>
              <w:t>Unapproved Requests</w:t>
            </w:r>
          </w:p>
        </w:tc>
        <w:tc>
          <w:tcPr>
            <w:tcW w:w="1800" w:type="dxa"/>
          </w:tcPr>
          <w:p w:rsidR="002B629D" w:rsidRDefault="002B629D" w:rsidP="00223870">
            <w:pPr>
              <w:jc w:val="left"/>
              <w:rPr>
                <w:rFonts w:ascii="Arial" w:hAnsi="Arial" w:cs="Arial"/>
                <w:bCs/>
                <w:sz w:val="16"/>
                <w:szCs w:val="16"/>
              </w:rPr>
            </w:pPr>
          </w:p>
          <w:p w:rsidR="002B629D" w:rsidRDefault="002B629D" w:rsidP="00223870">
            <w:pPr>
              <w:jc w:val="left"/>
              <w:rPr>
                <w:rFonts w:ascii="Arial" w:hAnsi="Arial" w:cs="Arial"/>
                <w:bCs/>
                <w:sz w:val="16"/>
                <w:szCs w:val="16"/>
              </w:rPr>
            </w:pPr>
            <w:r w:rsidRPr="00066DFF">
              <w:rPr>
                <w:rFonts w:ascii="Arial" w:hAnsi="Arial" w:cs="Arial"/>
                <w:bCs/>
                <w:sz w:val="16"/>
                <w:szCs w:val="16"/>
              </w:rPr>
              <w:t xml:space="preserve">Temporary.  </w:t>
            </w:r>
          </w:p>
          <w:p w:rsidR="002B629D" w:rsidRDefault="002B629D" w:rsidP="00223870">
            <w:pPr>
              <w:jc w:val="left"/>
              <w:rPr>
                <w:rFonts w:ascii="Arial" w:hAnsi="Arial" w:cs="Arial"/>
                <w:bCs/>
                <w:sz w:val="16"/>
                <w:szCs w:val="16"/>
              </w:rPr>
            </w:pPr>
          </w:p>
          <w:p w:rsidR="002B629D" w:rsidRDefault="002B629D" w:rsidP="00223870">
            <w:pPr>
              <w:pStyle w:val="ListParagraph"/>
              <w:numPr>
                <w:ilvl w:val="0"/>
                <w:numId w:val="10"/>
              </w:numPr>
              <w:jc w:val="left"/>
              <w:rPr>
                <w:rFonts w:ascii="Arial" w:hAnsi="Arial" w:cs="Arial"/>
                <w:bCs/>
                <w:sz w:val="16"/>
                <w:szCs w:val="16"/>
              </w:rPr>
            </w:pPr>
            <w:r>
              <w:rPr>
                <w:rFonts w:ascii="Arial" w:hAnsi="Arial" w:cs="Arial"/>
                <w:bCs/>
                <w:sz w:val="16"/>
                <w:szCs w:val="16"/>
              </w:rPr>
              <w:t>Temporary</w:t>
            </w:r>
          </w:p>
          <w:p w:rsidR="002B629D" w:rsidRDefault="002B629D" w:rsidP="00223870">
            <w:pPr>
              <w:jc w:val="left"/>
              <w:rPr>
                <w:rFonts w:ascii="Arial" w:hAnsi="Arial" w:cs="Arial"/>
                <w:bCs/>
                <w:sz w:val="16"/>
                <w:szCs w:val="16"/>
              </w:rPr>
            </w:pPr>
            <w:r w:rsidRPr="0061549C">
              <w:rPr>
                <w:rFonts w:ascii="Arial" w:hAnsi="Arial" w:cs="Arial"/>
                <w:bCs/>
                <w:sz w:val="16"/>
                <w:szCs w:val="16"/>
              </w:rPr>
              <w:t xml:space="preserve">Cut off </w:t>
            </w:r>
            <w:proofErr w:type="gramStart"/>
            <w:r w:rsidRPr="0061549C">
              <w:rPr>
                <w:rFonts w:ascii="Arial" w:hAnsi="Arial" w:cs="Arial"/>
                <w:bCs/>
                <w:sz w:val="16"/>
                <w:szCs w:val="16"/>
              </w:rPr>
              <w:t xml:space="preserve">files </w:t>
            </w:r>
            <w:r>
              <w:rPr>
                <w:rFonts w:ascii="Arial" w:hAnsi="Arial" w:cs="Arial"/>
                <w:bCs/>
                <w:sz w:val="16"/>
                <w:szCs w:val="16"/>
              </w:rPr>
              <w:t xml:space="preserve"> </w:t>
            </w:r>
            <w:r w:rsidRPr="008E0456">
              <w:rPr>
                <w:rFonts w:ascii="Arial" w:hAnsi="Arial" w:cs="Arial"/>
                <w:bCs/>
                <w:sz w:val="16"/>
                <w:szCs w:val="16"/>
              </w:rPr>
              <w:t>annually</w:t>
            </w:r>
            <w:proofErr w:type="gramEnd"/>
            <w:r w:rsidRPr="008E0456">
              <w:rPr>
                <w:rFonts w:ascii="Arial" w:hAnsi="Arial" w:cs="Arial"/>
                <w:bCs/>
                <w:sz w:val="16"/>
                <w:szCs w:val="16"/>
              </w:rPr>
              <w:t>.  Destroy/</w:t>
            </w:r>
            <w:r>
              <w:rPr>
                <w:rFonts w:ascii="Arial" w:hAnsi="Arial" w:cs="Arial"/>
                <w:bCs/>
                <w:sz w:val="16"/>
                <w:szCs w:val="16"/>
              </w:rPr>
              <w:t xml:space="preserve"> </w:t>
            </w:r>
            <w:r w:rsidRPr="008E0456">
              <w:rPr>
                <w:rFonts w:ascii="Arial" w:hAnsi="Arial" w:cs="Arial"/>
                <w:bCs/>
                <w:sz w:val="16"/>
                <w:szCs w:val="16"/>
              </w:rPr>
              <w:t>delete 1 year after request is rejected.</w:t>
            </w:r>
          </w:p>
          <w:p w:rsidR="002B629D" w:rsidRPr="008E0456" w:rsidRDefault="002B629D" w:rsidP="00223870">
            <w:pPr>
              <w:jc w:val="left"/>
              <w:rPr>
                <w:rFonts w:ascii="Arial" w:hAnsi="Arial" w:cs="Arial"/>
                <w:bCs/>
                <w:sz w:val="16"/>
                <w:szCs w:val="16"/>
              </w:rPr>
            </w:pPr>
            <w:r>
              <w:rPr>
                <w:rFonts w:ascii="Arial" w:hAnsi="Arial" w:cs="Arial"/>
                <w:bCs/>
                <w:sz w:val="16"/>
                <w:szCs w:val="16"/>
              </w:rPr>
              <w:t>GRS 1, Item 42b</w:t>
            </w:r>
          </w:p>
        </w:tc>
        <w:tc>
          <w:tcPr>
            <w:tcW w:w="1440" w:type="dxa"/>
          </w:tcPr>
          <w:p w:rsidR="002B629D" w:rsidRPr="008B065E" w:rsidRDefault="002B629D" w:rsidP="001B4A92">
            <w:pPr>
              <w:jc w:val="left"/>
              <w:rPr>
                <w:rFonts w:ascii="Arial" w:hAnsi="Arial" w:cs="Arial"/>
                <w:sz w:val="16"/>
                <w:szCs w:val="16"/>
              </w:rPr>
            </w:pPr>
          </w:p>
        </w:tc>
        <w:tc>
          <w:tcPr>
            <w:tcW w:w="720" w:type="dxa"/>
          </w:tcPr>
          <w:p w:rsidR="002B629D" w:rsidRPr="008B065E" w:rsidRDefault="002B629D" w:rsidP="001B4A92">
            <w:pPr>
              <w:jc w:val="left"/>
              <w:rPr>
                <w:rFonts w:ascii="Arial" w:hAnsi="Arial" w:cs="Arial"/>
                <w:sz w:val="16"/>
                <w:szCs w:val="16"/>
              </w:rPr>
            </w:pPr>
          </w:p>
        </w:tc>
        <w:tc>
          <w:tcPr>
            <w:tcW w:w="810" w:type="dxa"/>
          </w:tcPr>
          <w:p w:rsidR="002B629D" w:rsidRPr="008B065E" w:rsidRDefault="002B629D" w:rsidP="001B4A92">
            <w:pPr>
              <w:jc w:val="left"/>
              <w:rPr>
                <w:rFonts w:ascii="Arial" w:hAnsi="Arial" w:cs="Arial"/>
                <w:sz w:val="16"/>
                <w:szCs w:val="16"/>
              </w:rPr>
            </w:pPr>
          </w:p>
        </w:tc>
        <w:tc>
          <w:tcPr>
            <w:tcW w:w="1080" w:type="dxa"/>
          </w:tcPr>
          <w:p w:rsidR="002B629D" w:rsidRPr="008B065E" w:rsidRDefault="002B629D" w:rsidP="001B4A92">
            <w:pPr>
              <w:jc w:val="left"/>
              <w:rPr>
                <w:rFonts w:ascii="Arial" w:hAnsi="Arial" w:cs="Arial"/>
                <w:sz w:val="16"/>
                <w:szCs w:val="16"/>
              </w:rPr>
            </w:pPr>
          </w:p>
        </w:tc>
        <w:tc>
          <w:tcPr>
            <w:tcW w:w="900" w:type="dxa"/>
          </w:tcPr>
          <w:p w:rsidR="002B629D" w:rsidRPr="008B065E" w:rsidRDefault="002B629D" w:rsidP="001B4A92">
            <w:pPr>
              <w:jc w:val="left"/>
              <w:rPr>
                <w:rFonts w:ascii="Arial" w:hAnsi="Arial" w:cs="Arial"/>
                <w:sz w:val="16"/>
                <w:szCs w:val="16"/>
              </w:rPr>
            </w:pPr>
          </w:p>
        </w:tc>
        <w:tc>
          <w:tcPr>
            <w:tcW w:w="1620" w:type="dxa"/>
            <w:gridSpan w:val="2"/>
          </w:tcPr>
          <w:p w:rsidR="002B629D" w:rsidRDefault="002B629D" w:rsidP="00223870">
            <w:pPr>
              <w:jc w:val="left"/>
              <w:rPr>
                <w:rFonts w:ascii="Arial" w:hAnsi="Arial" w:cs="Arial"/>
                <w:sz w:val="16"/>
                <w:szCs w:val="16"/>
              </w:rPr>
            </w:pPr>
          </w:p>
          <w:p w:rsidR="002B629D" w:rsidRDefault="002B629D" w:rsidP="00223870">
            <w:pPr>
              <w:jc w:val="left"/>
              <w:rPr>
                <w:rFonts w:ascii="Arial" w:hAnsi="Arial" w:cs="Arial"/>
                <w:sz w:val="16"/>
                <w:szCs w:val="16"/>
              </w:rPr>
            </w:pPr>
            <w:r>
              <w:rPr>
                <w:rFonts w:ascii="Arial" w:hAnsi="Arial" w:cs="Arial"/>
                <w:sz w:val="16"/>
                <w:szCs w:val="16"/>
              </w:rPr>
              <w:t>I think we should merge these two items.</w:t>
            </w:r>
          </w:p>
          <w:p w:rsidR="002B629D" w:rsidRDefault="002B629D" w:rsidP="00223870">
            <w:pPr>
              <w:jc w:val="left"/>
              <w:rPr>
                <w:rFonts w:ascii="Arial" w:hAnsi="Arial" w:cs="Arial"/>
                <w:sz w:val="16"/>
                <w:szCs w:val="16"/>
              </w:rPr>
            </w:pPr>
          </w:p>
          <w:p w:rsidR="002B629D" w:rsidRPr="00AF6E8A" w:rsidRDefault="002B629D" w:rsidP="00223870">
            <w:pPr>
              <w:jc w:val="left"/>
              <w:rPr>
                <w:rFonts w:ascii="Arial" w:hAnsi="Arial" w:cs="Arial"/>
                <w:color w:val="FF0000"/>
                <w:sz w:val="16"/>
                <w:szCs w:val="16"/>
              </w:rPr>
            </w:pPr>
            <w:r w:rsidRPr="00AF6E8A">
              <w:rPr>
                <w:rFonts w:ascii="Arial" w:hAnsi="Arial" w:cs="Arial"/>
                <w:color w:val="FF0000"/>
                <w:sz w:val="16"/>
                <w:szCs w:val="16"/>
              </w:rPr>
              <w:t xml:space="preserve">“… after end of participation in the program or  request rejection </w:t>
            </w:r>
            <w:r w:rsidRPr="00AF6E8A">
              <w:rPr>
                <w:rFonts w:ascii="Arial" w:hAnsi="Arial" w:cs="Arial"/>
                <w:color w:val="FF0000"/>
                <w:sz w:val="16"/>
                <w:szCs w:val="16"/>
              </w:rPr>
              <w:lastRenderedPageBreak/>
              <w:t>…”</w:t>
            </w:r>
          </w:p>
        </w:tc>
      </w:tr>
      <w:tr w:rsidR="002B629D" w:rsidRPr="008B065E" w:rsidTr="000A395E">
        <w:trPr>
          <w:trHeight w:val="305"/>
        </w:trPr>
        <w:tc>
          <w:tcPr>
            <w:tcW w:w="1800" w:type="dxa"/>
          </w:tcPr>
          <w:p w:rsidR="002B629D" w:rsidRDefault="002B629D" w:rsidP="001B4A92">
            <w:pPr>
              <w:jc w:val="left"/>
              <w:rPr>
                <w:rFonts w:ascii="Arial" w:hAnsi="Arial" w:cs="Arial"/>
                <w:bCs/>
                <w:sz w:val="16"/>
                <w:szCs w:val="16"/>
              </w:rPr>
            </w:pPr>
          </w:p>
          <w:p w:rsidR="002B629D" w:rsidRDefault="002B629D" w:rsidP="00A30E90">
            <w:pPr>
              <w:jc w:val="left"/>
              <w:rPr>
                <w:rFonts w:ascii="Arial" w:hAnsi="Arial" w:cs="Arial"/>
                <w:b/>
                <w:sz w:val="16"/>
                <w:szCs w:val="16"/>
              </w:rPr>
            </w:pPr>
            <w:r>
              <w:rPr>
                <w:rFonts w:ascii="Arial" w:hAnsi="Arial" w:cs="Arial"/>
                <w:b/>
                <w:sz w:val="16"/>
                <w:szCs w:val="16"/>
              </w:rPr>
              <w:t>Office Administrative Files</w:t>
            </w:r>
          </w:p>
          <w:p w:rsidR="002B629D" w:rsidRDefault="002B629D" w:rsidP="001B4A92">
            <w:pPr>
              <w:jc w:val="left"/>
              <w:rPr>
                <w:rFonts w:ascii="Arial" w:hAnsi="Arial" w:cs="Arial"/>
                <w:bCs/>
                <w:sz w:val="16"/>
                <w:szCs w:val="16"/>
              </w:rPr>
            </w:pPr>
          </w:p>
          <w:p w:rsidR="002B629D" w:rsidRPr="008B065E" w:rsidRDefault="002B629D" w:rsidP="001B4A92">
            <w:pPr>
              <w:jc w:val="left"/>
              <w:rPr>
                <w:rFonts w:ascii="Arial" w:hAnsi="Arial" w:cs="Arial"/>
                <w:bCs/>
                <w:sz w:val="16"/>
                <w:szCs w:val="16"/>
              </w:rPr>
            </w:pPr>
          </w:p>
        </w:tc>
        <w:tc>
          <w:tcPr>
            <w:tcW w:w="3510" w:type="dxa"/>
          </w:tcPr>
          <w:p w:rsidR="002B629D" w:rsidRDefault="002B629D" w:rsidP="001B4A92">
            <w:pPr>
              <w:jc w:val="left"/>
              <w:rPr>
                <w:rFonts w:ascii="Arial" w:hAnsi="Arial" w:cs="Arial"/>
                <w:bCs/>
                <w:sz w:val="16"/>
                <w:szCs w:val="16"/>
              </w:rPr>
            </w:pPr>
          </w:p>
          <w:p w:rsidR="002B629D" w:rsidRPr="00885C2F" w:rsidRDefault="002B629D" w:rsidP="001B4A92">
            <w:pPr>
              <w:jc w:val="left"/>
              <w:rPr>
                <w:rFonts w:ascii="Arial" w:hAnsi="Arial" w:cs="Arial"/>
                <w:bCs/>
                <w:sz w:val="16"/>
                <w:szCs w:val="16"/>
                <w:u w:val="single"/>
              </w:rPr>
            </w:pPr>
            <w:r w:rsidRPr="00885C2F">
              <w:rPr>
                <w:rFonts w:ascii="Arial" w:hAnsi="Arial" w:cs="Arial"/>
                <w:bCs/>
                <w:sz w:val="16"/>
                <w:szCs w:val="16"/>
                <w:u w:val="single"/>
              </w:rPr>
              <w:t xml:space="preserve">Office Administrative Files </w:t>
            </w:r>
          </w:p>
          <w:p w:rsidR="002B629D" w:rsidRDefault="002B629D" w:rsidP="001B4A92">
            <w:pPr>
              <w:jc w:val="left"/>
              <w:rPr>
                <w:rFonts w:ascii="Arial" w:hAnsi="Arial" w:cs="Arial"/>
                <w:bCs/>
                <w:sz w:val="16"/>
                <w:szCs w:val="16"/>
              </w:rPr>
            </w:pPr>
            <w:r>
              <w:rPr>
                <w:rFonts w:ascii="Arial" w:hAnsi="Arial" w:cs="Arial"/>
                <w:bCs/>
                <w:sz w:val="16"/>
                <w:szCs w:val="16"/>
              </w:rPr>
              <w:t xml:space="preserve">These </w:t>
            </w:r>
            <w:r w:rsidRPr="00A30E90">
              <w:rPr>
                <w:rFonts w:ascii="Arial" w:hAnsi="Arial" w:cs="Arial"/>
                <w:bCs/>
                <w:sz w:val="16"/>
                <w:szCs w:val="16"/>
              </w:rPr>
              <w:t>records relate to the office organization, staffing, procedures, and communications, including facsimile machine logs; the expenditure of funds, including budget records; day to day administration of office personnel including training and travel; supplies and office services and equipment requests and receipts; and the use of office space and utilities.  They may also include copies of internal activity and workload reports (including work progress, statistical, and narrative reports prepared in the office and forwarded to higher levels) and other materials that do not serve as unique documentation of the programs of the office.</w:t>
            </w:r>
          </w:p>
          <w:p w:rsidR="002B629D" w:rsidRDefault="002B629D" w:rsidP="001B4A92">
            <w:pPr>
              <w:jc w:val="left"/>
              <w:rPr>
                <w:rFonts w:ascii="Arial" w:hAnsi="Arial" w:cs="Arial"/>
                <w:bCs/>
                <w:sz w:val="16"/>
                <w:szCs w:val="16"/>
              </w:rPr>
            </w:pPr>
          </w:p>
          <w:p w:rsidR="002B629D" w:rsidRDefault="002B629D" w:rsidP="00A30E90">
            <w:pPr>
              <w:pStyle w:val="ListParagraph"/>
              <w:numPr>
                <w:ilvl w:val="0"/>
                <w:numId w:val="11"/>
              </w:numPr>
              <w:jc w:val="left"/>
              <w:rPr>
                <w:rFonts w:ascii="Arial" w:hAnsi="Arial" w:cs="Arial"/>
                <w:bCs/>
                <w:sz w:val="16"/>
                <w:szCs w:val="16"/>
              </w:rPr>
            </w:pPr>
            <w:r w:rsidRPr="000A395E">
              <w:rPr>
                <w:rFonts w:ascii="Arial" w:hAnsi="Arial" w:cs="Arial"/>
                <w:bCs/>
                <w:sz w:val="16"/>
                <w:szCs w:val="16"/>
              </w:rPr>
              <w:t>Administrative Subject /Correspondence Files</w:t>
            </w:r>
          </w:p>
          <w:p w:rsidR="002B629D" w:rsidRDefault="002B629D" w:rsidP="00A30E90">
            <w:pPr>
              <w:pStyle w:val="ListParagraph"/>
              <w:numPr>
                <w:ilvl w:val="0"/>
                <w:numId w:val="11"/>
              </w:numPr>
              <w:jc w:val="left"/>
              <w:rPr>
                <w:rFonts w:ascii="Arial" w:hAnsi="Arial" w:cs="Arial"/>
                <w:bCs/>
                <w:sz w:val="16"/>
                <w:szCs w:val="16"/>
              </w:rPr>
            </w:pPr>
            <w:r>
              <w:rPr>
                <w:rFonts w:ascii="Arial" w:hAnsi="Arial" w:cs="Arial"/>
                <w:bCs/>
                <w:sz w:val="16"/>
                <w:szCs w:val="16"/>
              </w:rPr>
              <w:t>Time and Attendance File</w:t>
            </w:r>
          </w:p>
          <w:p w:rsidR="002B629D" w:rsidRDefault="002B629D" w:rsidP="00A30E90">
            <w:pPr>
              <w:pStyle w:val="ListParagraph"/>
              <w:numPr>
                <w:ilvl w:val="0"/>
                <w:numId w:val="11"/>
              </w:numPr>
              <w:jc w:val="left"/>
              <w:rPr>
                <w:rFonts w:ascii="Arial" w:hAnsi="Arial" w:cs="Arial"/>
                <w:bCs/>
                <w:sz w:val="16"/>
                <w:szCs w:val="16"/>
              </w:rPr>
            </w:pPr>
            <w:r w:rsidRPr="000A395E">
              <w:rPr>
                <w:rFonts w:ascii="Arial" w:hAnsi="Arial" w:cs="Arial"/>
                <w:bCs/>
                <w:sz w:val="16"/>
                <w:szCs w:val="16"/>
              </w:rPr>
              <w:t>Procurement Files</w:t>
            </w:r>
          </w:p>
          <w:p w:rsidR="002B629D" w:rsidRDefault="002B629D" w:rsidP="00A30E90">
            <w:pPr>
              <w:pStyle w:val="ListParagraph"/>
              <w:numPr>
                <w:ilvl w:val="0"/>
                <w:numId w:val="11"/>
              </w:numPr>
              <w:jc w:val="left"/>
              <w:rPr>
                <w:rFonts w:ascii="Arial" w:hAnsi="Arial" w:cs="Arial"/>
                <w:bCs/>
                <w:sz w:val="16"/>
                <w:szCs w:val="16"/>
              </w:rPr>
            </w:pPr>
            <w:r w:rsidRPr="000A395E">
              <w:rPr>
                <w:rFonts w:ascii="Arial" w:hAnsi="Arial" w:cs="Arial"/>
                <w:bCs/>
                <w:sz w:val="16"/>
                <w:szCs w:val="16"/>
              </w:rPr>
              <w:t xml:space="preserve">Travel Files (excludes original </w:t>
            </w:r>
            <w:r>
              <w:rPr>
                <w:rFonts w:ascii="Arial" w:hAnsi="Arial" w:cs="Arial"/>
                <w:bCs/>
                <w:sz w:val="16"/>
                <w:szCs w:val="16"/>
              </w:rPr>
              <w:t>receipts</w:t>
            </w:r>
          </w:p>
          <w:p w:rsidR="002B629D" w:rsidRDefault="002B629D" w:rsidP="00A30E90">
            <w:pPr>
              <w:pStyle w:val="ListParagraph"/>
              <w:numPr>
                <w:ilvl w:val="0"/>
                <w:numId w:val="11"/>
              </w:numPr>
              <w:jc w:val="left"/>
              <w:rPr>
                <w:rFonts w:ascii="Arial" w:hAnsi="Arial" w:cs="Arial"/>
                <w:bCs/>
                <w:sz w:val="16"/>
                <w:szCs w:val="16"/>
              </w:rPr>
            </w:pPr>
            <w:r w:rsidRPr="000A395E">
              <w:rPr>
                <w:rFonts w:ascii="Arial" w:hAnsi="Arial" w:cs="Arial"/>
                <w:bCs/>
                <w:sz w:val="16"/>
                <w:szCs w:val="16"/>
              </w:rPr>
              <w:t>Training Files</w:t>
            </w:r>
          </w:p>
          <w:p w:rsidR="002B629D" w:rsidRDefault="002B629D" w:rsidP="00A30E90">
            <w:pPr>
              <w:pStyle w:val="ListParagraph"/>
              <w:numPr>
                <w:ilvl w:val="0"/>
                <w:numId w:val="11"/>
              </w:numPr>
              <w:jc w:val="left"/>
              <w:rPr>
                <w:rFonts w:ascii="Arial" w:hAnsi="Arial" w:cs="Arial"/>
                <w:bCs/>
                <w:sz w:val="16"/>
                <w:szCs w:val="16"/>
              </w:rPr>
            </w:pPr>
            <w:r w:rsidRPr="000A395E">
              <w:rPr>
                <w:rFonts w:ascii="Arial" w:hAnsi="Arial" w:cs="Arial"/>
                <w:bCs/>
                <w:sz w:val="16"/>
                <w:szCs w:val="16"/>
              </w:rPr>
              <w:t>Office Organization</w:t>
            </w:r>
          </w:p>
          <w:p w:rsidR="002B629D" w:rsidRDefault="002B629D" w:rsidP="00A30E90">
            <w:pPr>
              <w:pStyle w:val="ListParagraph"/>
              <w:numPr>
                <w:ilvl w:val="0"/>
                <w:numId w:val="11"/>
              </w:numPr>
              <w:jc w:val="left"/>
              <w:rPr>
                <w:rFonts w:ascii="Arial" w:hAnsi="Arial" w:cs="Arial"/>
                <w:bCs/>
                <w:sz w:val="16"/>
                <w:szCs w:val="16"/>
              </w:rPr>
            </w:pPr>
            <w:r w:rsidRPr="000A395E">
              <w:rPr>
                <w:rFonts w:ascii="Arial" w:hAnsi="Arial" w:cs="Arial"/>
                <w:bCs/>
                <w:sz w:val="16"/>
                <w:szCs w:val="16"/>
              </w:rPr>
              <w:t>Office Copies of Department Directives (Procedures)</w:t>
            </w:r>
          </w:p>
          <w:p w:rsidR="002B629D" w:rsidRPr="000A395E" w:rsidRDefault="002B629D" w:rsidP="00A30E90">
            <w:pPr>
              <w:pStyle w:val="ListParagraph"/>
              <w:numPr>
                <w:ilvl w:val="0"/>
                <w:numId w:val="11"/>
              </w:numPr>
              <w:jc w:val="left"/>
              <w:rPr>
                <w:rFonts w:ascii="Arial" w:hAnsi="Arial" w:cs="Arial"/>
                <w:bCs/>
                <w:sz w:val="16"/>
                <w:szCs w:val="16"/>
              </w:rPr>
            </w:pPr>
            <w:r w:rsidRPr="000A395E">
              <w:rPr>
                <w:rFonts w:ascii="Arial" w:hAnsi="Arial" w:cs="Arial"/>
                <w:bCs/>
                <w:sz w:val="16"/>
                <w:szCs w:val="16"/>
              </w:rPr>
              <w:t>Property Management</w:t>
            </w:r>
          </w:p>
        </w:tc>
        <w:tc>
          <w:tcPr>
            <w:tcW w:w="1800" w:type="dxa"/>
          </w:tcPr>
          <w:p w:rsidR="002B629D" w:rsidRDefault="002B629D" w:rsidP="001B4A92">
            <w:pPr>
              <w:jc w:val="left"/>
              <w:rPr>
                <w:rFonts w:ascii="Arial" w:hAnsi="Arial" w:cs="Arial"/>
                <w:bCs/>
                <w:sz w:val="16"/>
                <w:szCs w:val="16"/>
              </w:rPr>
            </w:pPr>
          </w:p>
          <w:p w:rsidR="002B629D" w:rsidRDefault="002B629D" w:rsidP="001B4A92">
            <w:pPr>
              <w:jc w:val="left"/>
              <w:rPr>
                <w:rFonts w:ascii="Arial" w:hAnsi="Arial" w:cs="Arial"/>
                <w:bCs/>
                <w:sz w:val="16"/>
                <w:szCs w:val="16"/>
              </w:rPr>
            </w:pPr>
            <w:r w:rsidRPr="000A395E">
              <w:rPr>
                <w:rFonts w:ascii="Arial" w:hAnsi="Arial" w:cs="Arial"/>
                <w:bCs/>
                <w:sz w:val="16"/>
                <w:szCs w:val="16"/>
              </w:rPr>
              <w:t>Temporary.  Cut off files annually.  Delete/destroy 2 years after cutoff.</w:t>
            </w:r>
          </w:p>
          <w:p w:rsidR="002B629D" w:rsidRPr="008B065E" w:rsidRDefault="002B629D" w:rsidP="001B4A92">
            <w:pPr>
              <w:jc w:val="left"/>
              <w:rPr>
                <w:rFonts w:ascii="Arial" w:hAnsi="Arial" w:cs="Arial"/>
                <w:bCs/>
                <w:sz w:val="16"/>
                <w:szCs w:val="16"/>
              </w:rPr>
            </w:pPr>
            <w:r>
              <w:rPr>
                <w:rFonts w:ascii="Arial" w:hAnsi="Arial" w:cs="Arial"/>
                <w:bCs/>
                <w:sz w:val="16"/>
                <w:szCs w:val="16"/>
              </w:rPr>
              <w:t>GRS 23, Item 1</w:t>
            </w:r>
          </w:p>
        </w:tc>
        <w:tc>
          <w:tcPr>
            <w:tcW w:w="1440" w:type="dxa"/>
          </w:tcPr>
          <w:p w:rsidR="002B629D" w:rsidRPr="008B065E" w:rsidRDefault="002B629D" w:rsidP="001B4A92">
            <w:pPr>
              <w:jc w:val="left"/>
              <w:rPr>
                <w:rFonts w:ascii="Arial" w:hAnsi="Arial" w:cs="Arial"/>
                <w:sz w:val="16"/>
                <w:szCs w:val="16"/>
              </w:rPr>
            </w:pPr>
          </w:p>
        </w:tc>
        <w:tc>
          <w:tcPr>
            <w:tcW w:w="720" w:type="dxa"/>
          </w:tcPr>
          <w:p w:rsidR="002B629D" w:rsidRPr="008B065E" w:rsidRDefault="002B629D" w:rsidP="001B4A92">
            <w:pPr>
              <w:jc w:val="left"/>
              <w:rPr>
                <w:rFonts w:ascii="Arial" w:hAnsi="Arial" w:cs="Arial"/>
                <w:sz w:val="16"/>
                <w:szCs w:val="16"/>
              </w:rPr>
            </w:pPr>
          </w:p>
        </w:tc>
        <w:tc>
          <w:tcPr>
            <w:tcW w:w="810" w:type="dxa"/>
          </w:tcPr>
          <w:p w:rsidR="002B629D" w:rsidRPr="008B065E" w:rsidRDefault="002B629D" w:rsidP="001B4A92">
            <w:pPr>
              <w:jc w:val="left"/>
              <w:rPr>
                <w:rFonts w:ascii="Arial" w:hAnsi="Arial" w:cs="Arial"/>
                <w:sz w:val="16"/>
                <w:szCs w:val="16"/>
              </w:rPr>
            </w:pPr>
          </w:p>
        </w:tc>
        <w:tc>
          <w:tcPr>
            <w:tcW w:w="1080" w:type="dxa"/>
          </w:tcPr>
          <w:p w:rsidR="002B629D" w:rsidRPr="008B065E" w:rsidRDefault="002B629D" w:rsidP="001B4A92">
            <w:pPr>
              <w:jc w:val="left"/>
              <w:rPr>
                <w:rFonts w:ascii="Arial" w:hAnsi="Arial" w:cs="Arial"/>
                <w:sz w:val="16"/>
                <w:szCs w:val="16"/>
              </w:rPr>
            </w:pPr>
          </w:p>
        </w:tc>
        <w:tc>
          <w:tcPr>
            <w:tcW w:w="900" w:type="dxa"/>
          </w:tcPr>
          <w:p w:rsidR="002B629D" w:rsidRPr="008B065E" w:rsidRDefault="002B629D" w:rsidP="001B4A92">
            <w:pPr>
              <w:jc w:val="left"/>
              <w:rPr>
                <w:rFonts w:ascii="Arial" w:hAnsi="Arial" w:cs="Arial"/>
                <w:sz w:val="16"/>
                <w:szCs w:val="16"/>
              </w:rPr>
            </w:pPr>
          </w:p>
        </w:tc>
        <w:tc>
          <w:tcPr>
            <w:tcW w:w="1620" w:type="dxa"/>
            <w:gridSpan w:val="2"/>
          </w:tcPr>
          <w:p w:rsidR="002B629D" w:rsidRDefault="002B629D" w:rsidP="001B4A92">
            <w:pPr>
              <w:jc w:val="left"/>
              <w:rPr>
                <w:rFonts w:ascii="Arial" w:hAnsi="Arial" w:cs="Arial"/>
                <w:sz w:val="16"/>
                <w:szCs w:val="16"/>
              </w:rPr>
            </w:pPr>
          </w:p>
          <w:p w:rsidR="002B629D" w:rsidRDefault="002B629D" w:rsidP="000A395E">
            <w:pPr>
              <w:jc w:val="left"/>
              <w:rPr>
                <w:rFonts w:ascii="Arial" w:hAnsi="Arial" w:cs="Arial"/>
                <w:bCs/>
                <w:sz w:val="16"/>
                <w:szCs w:val="16"/>
              </w:rPr>
            </w:pPr>
            <w:r w:rsidRPr="00A30E90">
              <w:rPr>
                <w:rFonts w:ascii="Arial" w:hAnsi="Arial" w:cs="Arial"/>
                <w:i/>
                <w:sz w:val="16"/>
                <w:szCs w:val="16"/>
              </w:rPr>
              <w:t>Note:  These records are maintained for convenience and are not the official record copy.  The official record copy is maintained with the office for whose those functions exist.</w:t>
            </w:r>
          </w:p>
          <w:p w:rsidR="002B629D" w:rsidRDefault="002B629D" w:rsidP="001B4A92">
            <w:pPr>
              <w:jc w:val="left"/>
              <w:rPr>
                <w:rFonts w:ascii="Arial" w:hAnsi="Arial" w:cs="Arial"/>
                <w:sz w:val="16"/>
                <w:szCs w:val="16"/>
              </w:rPr>
            </w:pPr>
          </w:p>
          <w:p w:rsidR="002B629D" w:rsidRPr="006A36BE" w:rsidRDefault="002B629D" w:rsidP="001B4A92">
            <w:pPr>
              <w:jc w:val="left"/>
              <w:rPr>
                <w:rFonts w:ascii="Arial" w:hAnsi="Arial" w:cs="Arial"/>
                <w:color w:val="FF0000"/>
                <w:sz w:val="16"/>
                <w:szCs w:val="16"/>
              </w:rPr>
            </w:pPr>
            <w:r w:rsidRPr="006A36BE">
              <w:rPr>
                <w:rFonts w:ascii="Arial" w:hAnsi="Arial" w:cs="Arial"/>
                <w:color w:val="FF0000"/>
                <w:sz w:val="16"/>
                <w:szCs w:val="16"/>
              </w:rPr>
              <w:t>Insert Budget = should we do this for all the OA File Plans?</w:t>
            </w:r>
          </w:p>
        </w:tc>
      </w:tr>
      <w:tr w:rsidR="002B629D" w:rsidRPr="008B065E" w:rsidTr="000A395E">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223870">
            <w:pPr>
              <w:jc w:val="left"/>
              <w:rPr>
                <w:rFonts w:ascii="Arial" w:hAnsi="Arial" w:cs="Arial"/>
                <w:b/>
                <w:sz w:val="16"/>
                <w:szCs w:val="16"/>
              </w:rPr>
            </w:pPr>
            <w:r>
              <w:rPr>
                <w:rFonts w:ascii="Arial" w:hAnsi="Arial" w:cs="Arial"/>
                <w:b/>
                <w:sz w:val="16"/>
                <w:szCs w:val="16"/>
              </w:rPr>
              <w:t>Office Administrative Files</w:t>
            </w:r>
          </w:p>
        </w:tc>
        <w:tc>
          <w:tcPr>
            <w:tcW w:w="3510" w:type="dxa"/>
          </w:tcPr>
          <w:p w:rsidR="002B629D" w:rsidRDefault="002B629D" w:rsidP="00D5498B">
            <w:pPr>
              <w:jc w:val="left"/>
              <w:rPr>
                <w:rFonts w:ascii="Arial" w:hAnsi="Arial" w:cs="Arial"/>
                <w:sz w:val="16"/>
                <w:szCs w:val="16"/>
              </w:rPr>
            </w:pPr>
          </w:p>
          <w:p w:rsidR="002B629D" w:rsidRPr="00387C91" w:rsidRDefault="002B629D" w:rsidP="00D5498B">
            <w:pPr>
              <w:jc w:val="left"/>
              <w:rPr>
                <w:rFonts w:ascii="Arial" w:hAnsi="Arial" w:cs="Arial"/>
                <w:sz w:val="16"/>
                <w:szCs w:val="16"/>
                <w:u w:val="single"/>
              </w:rPr>
            </w:pPr>
            <w:r w:rsidRPr="00387C91">
              <w:rPr>
                <w:rFonts w:ascii="Arial" w:hAnsi="Arial" w:cs="Arial"/>
                <w:sz w:val="16"/>
                <w:szCs w:val="16"/>
                <w:u w:val="single"/>
              </w:rPr>
              <w:t>T ravel Files (Original Receipts)</w:t>
            </w:r>
          </w:p>
          <w:p w:rsidR="002B629D" w:rsidRPr="00885C2F" w:rsidRDefault="002B629D" w:rsidP="00D5498B">
            <w:pPr>
              <w:jc w:val="left"/>
              <w:rPr>
                <w:rFonts w:ascii="Arial" w:hAnsi="Arial" w:cs="Arial"/>
                <w:sz w:val="16"/>
                <w:szCs w:val="16"/>
              </w:rPr>
            </w:pPr>
            <w:r>
              <w:rPr>
                <w:rFonts w:ascii="Arial" w:hAnsi="Arial" w:cs="Arial"/>
                <w:sz w:val="16"/>
                <w:szCs w:val="16"/>
              </w:rPr>
              <w:t>Copies of records relating to reimbursing individuals, such as travel orders, per diem vouchers, and all other supporting documents relating to official travel by officers, employees, dependents, or other authorized by law to travel.</w:t>
            </w:r>
          </w:p>
        </w:tc>
        <w:tc>
          <w:tcPr>
            <w:tcW w:w="1800" w:type="dxa"/>
          </w:tcPr>
          <w:p w:rsidR="002B629D" w:rsidRDefault="002B629D" w:rsidP="001B4A92">
            <w:pPr>
              <w:jc w:val="left"/>
              <w:rPr>
                <w:rFonts w:ascii="Arial" w:hAnsi="Arial" w:cs="Arial"/>
                <w:bCs/>
                <w:sz w:val="16"/>
                <w:szCs w:val="16"/>
              </w:rPr>
            </w:pPr>
          </w:p>
          <w:p w:rsidR="002B629D" w:rsidRDefault="002B629D" w:rsidP="00637134">
            <w:pPr>
              <w:jc w:val="left"/>
              <w:rPr>
                <w:rFonts w:ascii="Arial" w:hAnsi="Arial" w:cs="Arial"/>
                <w:bCs/>
                <w:sz w:val="16"/>
                <w:szCs w:val="16"/>
              </w:rPr>
            </w:pPr>
            <w:r>
              <w:rPr>
                <w:rFonts w:ascii="Arial" w:hAnsi="Arial" w:cs="Arial"/>
                <w:bCs/>
                <w:sz w:val="16"/>
                <w:szCs w:val="16"/>
              </w:rPr>
              <w:t>Temporary.  Cut off files annually.  Delete/destroy when 6 years old.</w:t>
            </w:r>
          </w:p>
        </w:tc>
        <w:tc>
          <w:tcPr>
            <w:tcW w:w="1440" w:type="dxa"/>
          </w:tcPr>
          <w:p w:rsidR="002B629D" w:rsidRPr="008B065E" w:rsidRDefault="002B629D" w:rsidP="001B4A92">
            <w:pPr>
              <w:jc w:val="left"/>
              <w:rPr>
                <w:rFonts w:ascii="Arial" w:hAnsi="Arial" w:cs="Arial"/>
                <w:color w:val="FF0000"/>
                <w:sz w:val="16"/>
                <w:szCs w:val="16"/>
              </w:rPr>
            </w:pPr>
          </w:p>
        </w:tc>
        <w:tc>
          <w:tcPr>
            <w:tcW w:w="720" w:type="dxa"/>
          </w:tcPr>
          <w:p w:rsidR="002B629D" w:rsidRPr="008B065E" w:rsidRDefault="002B629D" w:rsidP="001B4A92">
            <w:pPr>
              <w:jc w:val="left"/>
              <w:rPr>
                <w:rFonts w:ascii="Arial" w:hAnsi="Arial" w:cs="Arial"/>
                <w:color w:val="FF0000"/>
                <w:sz w:val="16"/>
                <w:szCs w:val="16"/>
              </w:rPr>
            </w:pPr>
          </w:p>
        </w:tc>
        <w:tc>
          <w:tcPr>
            <w:tcW w:w="810" w:type="dxa"/>
          </w:tcPr>
          <w:p w:rsidR="002B629D" w:rsidRPr="008B065E" w:rsidRDefault="002B629D" w:rsidP="001B4A92">
            <w:pPr>
              <w:jc w:val="left"/>
              <w:rPr>
                <w:rFonts w:ascii="Arial" w:hAnsi="Arial" w:cs="Arial"/>
                <w:color w:val="FF0000"/>
                <w:sz w:val="16"/>
                <w:szCs w:val="16"/>
              </w:rPr>
            </w:pPr>
          </w:p>
        </w:tc>
        <w:tc>
          <w:tcPr>
            <w:tcW w:w="1080" w:type="dxa"/>
          </w:tcPr>
          <w:p w:rsidR="002B629D" w:rsidRPr="008B065E" w:rsidRDefault="002B629D" w:rsidP="001B4A92">
            <w:pPr>
              <w:jc w:val="left"/>
              <w:rPr>
                <w:rFonts w:ascii="Arial" w:hAnsi="Arial" w:cs="Arial"/>
                <w:color w:val="FF0000"/>
                <w:sz w:val="16"/>
                <w:szCs w:val="16"/>
              </w:rPr>
            </w:pPr>
          </w:p>
        </w:tc>
        <w:tc>
          <w:tcPr>
            <w:tcW w:w="900" w:type="dxa"/>
          </w:tcPr>
          <w:p w:rsidR="002B629D" w:rsidRPr="008B065E" w:rsidRDefault="002B629D" w:rsidP="001B4A92">
            <w:pPr>
              <w:jc w:val="left"/>
              <w:rPr>
                <w:rFonts w:ascii="Arial" w:hAnsi="Arial" w:cs="Arial"/>
                <w:color w:val="FF0000"/>
                <w:sz w:val="16"/>
                <w:szCs w:val="16"/>
              </w:rPr>
            </w:pPr>
          </w:p>
        </w:tc>
        <w:tc>
          <w:tcPr>
            <w:tcW w:w="1620" w:type="dxa"/>
            <w:gridSpan w:val="2"/>
          </w:tcPr>
          <w:p w:rsidR="002B629D" w:rsidRPr="008B065E" w:rsidRDefault="002B629D" w:rsidP="001B4A92">
            <w:pPr>
              <w:jc w:val="left"/>
              <w:rPr>
                <w:rFonts w:ascii="Arial" w:hAnsi="Arial" w:cs="Arial"/>
                <w:color w:val="FF0000"/>
                <w:sz w:val="16"/>
                <w:szCs w:val="16"/>
              </w:rPr>
            </w:pPr>
          </w:p>
        </w:tc>
      </w:tr>
      <w:tr w:rsidR="002B629D" w:rsidRPr="008B065E" w:rsidTr="000A395E">
        <w:trPr>
          <w:trHeight w:val="305"/>
        </w:trPr>
        <w:tc>
          <w:tcPr>
            <w:tcW w:w="1800" w:type="dxa"/>
          </w:tcPr>
          <w:p w:rsidR="002B629D" w:rsidRDefault="002B629D" w:rsidP="001B4A92">
            <w:pPr>
              <w:jc w:val="left"/>
              <w:rPr>
                <w:rFonts w:ascii="Arial" w:hAnsi="Arial" w:cs="Arial"/>
                <w:b/>
                <w:sz w:val="16"/>
                <w:szCs w:val="16"/>
              </w:rPr>
            </w:pPr>
          </w:p>
          <w:p w:rsidR="002B629D" w:rsidRPr="008B065E" w:rsidRDefault="002B629D" w:rsidP="001B4A92">
            <w:pPr>
              <w:jc w:val="left"/>
              <w:rPr>
                <w:rFonts w:ascii="Arial" w:hAnsi="Arial" w:cs="Arial"/>
                <w:b/>
                <w:sz w:val="16"/>
                <w:szCs w:val="16"/>
              </w:rPr>
            </w:pPr>
            <w:r>
              <w:rPr>
                <w:rFonts w:ascii="Arial" w:hAnsi="Arial" w:cs="Arial"/>
                <w:b/>
                <w:sz w:val="16"/>
                <w:szCs w:val="16"/>
              </w:rPr>
              <w:t>Office Administrative Files</w:t>
            </w:r>
          </w:p>
        </w:tc>
        <w:tc>
          <w:tcPr>
            <w:tcW w:w="3510" w:type="dxa"/>
          </w:tcPr>
          <w:p w:rsidR="002B629D" w:rsidRPr="006B6D0E" w:rsidRDefault="002B629D" w:rsidP="001B4A92">
            <w:pPr>
              <w:ind w:left="720"/>
              <w:jc w:val="left"/>
              <w:rPr>
                <w:rFonts w:ascii="Arial" w:hAnsi="Arial" w:cs="Arial"/>
                <w:sz w:val="16"/>
                <w:szCs w:val="16"/>
              </w:rPr>
            </w:pPr>
          </w:p>
          <w:p w:rsidR="002B629D" w:rsidRPr="006B6D0E" w:rsidRDefault="002B629D" w:rsidP="006B6D0E">
            <w:pPr>
              <w:jc w:val="left"/>
              <w:rPr>
                <w:rFonts w:ascii="Arial" w:hAnsi="Arial" w:cs="Arial"/>
                <w:bCs/>
                <w:sz w:val="16"/>
                <w:szCs w:val="16"/>
                <w:u w:val="single"/>
              </w:rPr>
            </w:pPr>
            <w:r w:rsidRPr="006B6D0E">
              <w:rPr>
                <w:rFonts w:ascii="Arial" w:hAnsi="Arial" w:cs="Arial"/>
                <w:bCs/>
                <w:sz w:val="16"/>
                <w:szCs w:val="16"/>
                <w:u w:val="single"/>
              </w:rPr>
              <w:t>Post Office and Private Mail Company Records</w:t>
            </w:r>
          </w:p>
          <w:p w:rsidR="002B629D" w:rsidRPr="006B6D0E" w:rsidRDefault="002B629D" w:rsidP="006B6D0E">
            <w:pPr>
              <w:jc w:val="left"/>
              <w:rPr>
                <w:rFonts w:ascii="Arial" w:hAnsi="Arial" w:cs="Arial"/>
                <w:b/>
                <w:bCs/>
                <w:sz w:val="16"/>
                <w:szCs w:val="16"/>
              </w:rPr>
            </w:pPr>
            <w:r w:rsidRPr="006B6D0E">
              <w:rPr>
                <w:rFonts w:ascii="Arial" w:hAnsi="Arial" w:cs="Arial"/>
                <w:sz w:val="16"/>
                <w:szCs w:val="16"/>
              </w:rPr>
              <w:t xml:space="preserve">Records relating to incoming or outgoing registered mail pouches, registered, certified, insured, overnight, express, and special delivery mail including receipts and return </w:t>
            </w:r>
            <w:r w:rsidRPr="006B6D0E">
              <w:rPr>
                <w:rFonts w:ascii="Arial" w:hAnsi="Arial" w:cs="Arial"/>
                <w:sz w:val="16"/>
                <w:szCs w:val="16"/>
              </w:rPr>
              <w:lastRenderedPageBreak/>
              <w:t>receipts.</w:t>
            </w:r>
          </w:p>
          <w:p w:rsidR="002B629D" w:rsidRPr="006B6D0E" w:rsidRDefault="002B629D" w:rsidP="006B6D0E">
            <w:pPr>
              <w:jc w:val="left"/>
              <w:rPr>
                <w:rFonts w:ascii="Arial" w:hAnsi="Arial" w:cs="Arial"/>
                <w:sz w:val="16"/>
                <w:szCs w:val="16"/>
              </w:rPr>
            </w:pPr>
          </w:p>
        </w:tc>
        <w:tc>
          <w:tcPr>
            <w:tcW w:w="1800" w:type="dxa"/>
          </w:tcPr>
          <w:p w:rsidR="002B629D" w:rsidRDefault="002B629D" w:rsidP="001B4A92">
            <w:pPr>
              <w:jc w:val="left"/>
              <w:rPr>
                <w:rFonts w:ascii="Arial" w:hAnsi="Arial" w:cs="Arial"/>
                <w:bCs/>
                <w:sz w:val="16"/>
                <w:szCs w:val="16"/>
              </w:rPr>
            </w:pPr>
          </w:p>
          <w:p w:rsidR="002B629D" w:rsidRDefault="002B629D" w:rsidP="001B4A92">
            <w:pPr>
              <w:jc w:val="left"/>
              <w:rPr>
                <w:rFonts w:ascii="Arial" w:hAnsi="Arial" w:cs="Arial"/>
                <w:bCs/>
                <w:sz w:val="16"/>
                <w:szCs w:val="16"/>
              </w:rPr>
            </w:pPr>
            <w:r w:rsidRPr="006B6D0E">
              <w:rPr>
                <w:rFonts w:ascii="Arial" w:hAnsi="Arial" w:cs="Arial"/>
                <w:bCs/>
                <w:sz w:val="16"/>
                <w:szCs w:val="16"/>
              </w:rPr>
              <w:t>Temporary.  Cut off files annually.  Delete/destroy 1 year after cutoff.</w:t>
            </w:r>
          </w:p>
          <w:p w:rsidR="002B629D" w:rsidRPr="008B065E" w:rsidRDefault="002B629D" w:rsidP="001B4A92">
            <w:pPr>
              <w:jc w:val="left"/>
              <w:rPr>
                <w:rFonts w:ascii="Arial" w:hAnsi="Arial" w:cs="Arial"/>
                <w:bCs/>
                <w:sz w:val="16"/>
                <w:szCs w:val="16"/>
              </w:rPr>
            </w:pPr>
            <w:r>
              <w:rPr>
                <w:rFonts w:ascii="Arial" w:hAnsi="Arial" w:cs="Arial"/>
                <w:bCs/>
                <w:sz w:val="16"/>
                <w:szCs w:val="16"/>
              </w:rPr>
              <w:t>GRS 12, Item 5a</w:t>
            </w:r>
          </w:p>
        </w:tc>
        <w:tc>
          <w:tcPr>
            <w:tcW w:w="1440" w:type="dxa"/>
          </w:tcPr>
          <w:p w:rsidR="002B629D" w:rsidRPr="008B065E" w:rsidRDefault="002B629D" w:rsidP="001B4A92">
            <w:pPr>
              <w:jc w:val="left"/>
              <w:rPr>
                <w:rFonts w:ascii="Arial" w:hAnsi="Arial" w:cs="Arial"/>
                <w:color w:val="FF0000"/>
                <w:sz w:val="16"/>
                <w:szCs w:val="16"/>
              </w:rPr>
            </w:pPr>
          </w:p>
        </w:tc>
        <w:tc>
          <w:tcPr>
            <w:tcW w:w="720" w:type="dxa"/>
          </w:tcPr>
          <w:p w:rsidR="002B629D" w:rsidRPr="008B065E" w:rsidRDefault="002B629D" w:rsidP="001B4A92">
            <w:pPr>
              <w:jc w:val="left"/>
              <w:rPr>
                <w:rFonts w:ascii="Arial" w:hAnsi="Arial" w:cs="Arial"/>
                <w:color w:val="FF0000"/>
                <w:sz w:val="16"/>
                <w:szCs w:val="16"/>
              </w:rPr>
            </w:pPr>
          </w:p>
        </w:tc>
        <w:tc>
          <w:tcPr>
            <w:tcW w:w="810" w:type="dxa"/>
          </w:tcPr>
          <w:p w:rsidR="002B629D" w:rsidRPr="008B065E" w:rsidRDefault="002B629D" w:rsidP="001B4A92">
            <w:pPr>
              <w:jc w:val="left"/>
              <w:rPr>
                <w:rFonts w:ascii="Arial" w:hAnsi="Arial" w:cs="Arial"/>
                <w:color w:val="FF0000"/>
                <w:sz w:val="16"/>
                <w:szCs w:val="16"/>
              </w:rPr>
            </w:pPr>
          </w:p>
        </w:tc>
        <w:tc>
          <w:tcPr>
            <w:tcW w:w="1080" w:type="dxa"/>
          </w:tcPr>
          <w:p w:rsidR="002B629D" w:rsidRPr="008B065E" w:rsidRDefault="002B629D" w:rsidP="001B4A92">
            <w:pPr>
              <w:jc w:val="left"/>
              <w:rPr>
                <w:rFonts w:ascii="Arial" w:hAnsi="Arial" w:cs="Arial"/>
                <w:color w:val="FF0000"/>
                <w:sz w:val="16"/>
                <w:szCs w:val="16"/>
              </w:rPr>
            </w:pPr>
          </w:p>
        </w:tc>
        <w:tc>
          <w:tcPr>
            <w:tcW w:w="900" w:type="dxa"/>
          </w:tcPr>
          <w:p w:rsidR="002B629D" w:rsidRPr="008B065E" w:rsidRDefault="002B629D" w:rsidP="001B4A92">
            <w:pPr>
              <w:jc w:val="left"/>
              <w:rPr>
                <w:rFonts w:ascii="Arial" w:hAnsi="Arial" w:cs="Arial"/>
                <w:color w:val="FF0000"/>
                <w:sz w:val="16"/>
                <w:szCs w:val="16"/>
              </w:rPr>
            </w:pPr>
          </w:p>
        </w:tc>
        <w:tc>
          <w:tcPr>
            <w:tcW w:w="1620" w:type="dxa"/>
            <w:gridSpan w:val="2"/>
          </w:tcPr>
          <w:p w:rsidR="002B629D" w:rsidRPr="008B065E" w:rsidRDefault="002B629D" w:rsidP="001B4A92">
            <w:pPr>
              <w:jc w:val="left"/>
              <w:rPr>
                <w:rFonts w:ascii="Arial" w:hAnsi="Arial" w:cs="Arial"/>
                <w:color w:val="FF0000"/>
                <w:sz w:val="16"/>
                <w:szCs w:val="16"/>
              </w:rPr>
            </w:pPr>
          </w:p>
        </w:tc>
      </w:tr>
      <w:tr w:rsidR="002B629D" w:rsidRPr="008B065E" w:rsidTr="000A395E">
        <w:trPr>
          <w:trHeight w:val="305"/>
        </w:trPr>
        <w:tc>
          <w:tcPr>
            <w:tcW w:w="1800" w:type="dxa"/>
          </w:tcPr>
          <w:p w:rsidR="002B629D" w:rsidRDefault="002B629D" w:rsidP="001B4A92">
            <w:pPr>
              <w:jc w:val="left"/>
              <w:rPr>
                <w:rFonts w:ascii="Arial" w:hAnsi="Arial" w:cs="Arial"/>
                <w:b/>
                <w:sz w:val="16"/>
                <w:szCs w:val="16"/>
              </w:rPr>
            </w:pPr>
          </w:p>
          <w:p w:rsidR="002B629D" w:rsidRPr="008B065E" w:rsidRDefault="002B629D" w:rsidP="001B4A92">
            <w:pPr>
              <w:jc w:val="left"/>
              <w:rPr>
                <w:rFonts w:ascii="Arial" w:hAnsi="Arial" w:cs="Arial"/>
                <w:b/>
                <w:sz w:val="16"/>
                <w:szCs w:val="16"/>
              </w:rPr>
            </w:pPr>
            <w:r>
              <w:rPr>
                <w:rFonts w:ascii="Arial" w:hAnsi="Arial" w:cs="Arial"/>
                <w:b/>
                <w:sz w:val="16"/>
                <w:szCs w:val="16"/>
              </w:rPr>
              <w:t>Office Administrative Files</w:t>
            </w:r>
          </w:p>
        </w:tc>
        <w:tc>
          <w:tcPr>
            <w:tcW w:w="3510" w:type="dxa"/>
          </w:tcPr>
          <w:p w:rsidR="002B629D" w:rsidRDefault="002B629D" w:rsidP="001B4A92">
            <w:pPr>
              <w:jc w:val="left"/>
              <w:rPr>
                <w:rFonts w:ascii="Arial" w:hAnsi="Arial" w:cs="Arial"/>
                <w:sz w:val="16"/>
                <w:szCs w:val="16"/>
              </w:rPr>
            </w:pPr>
          </w:p>
          <w:p w:rsidR="002B629D" w:rsidRPr="002F459C" w:rsidRDefault="002B629D" w:rsidP="001B4A92">
            <w:pPr>
              <w:jc w:val="left"/>
              <w:rPr>
                <w:rFonts w:ascii="Arial" w:hAnsi="Arial" w:cs="Arial"/>
                <w:sz w:val="16"/>
                <w:szCs w:val="16"/>
                <w:u w:val="single"/>
              </w:rPr>
            </w:pPr>
            <w:r w:rsidRPr="002F459C">
              <w:rPr>
                <w:rFonts w:ascii="Arial" w:hAnsi="Arial" w:cs="Arial"/>
                <w:sz w:val="16"/>
                <w:szCs w:val="16"/>
                <w:u w:val="single"/>
              </w:rPr>
              <w:t>Helpdesk Requests and Reports</w:t>
            </w:r>
          </w:p>
          <w:p w:rsidR="002B629D" w:rsidRDefault="002B629D" w:rsidP="001B4A92">
            <w:pPr>
              <w:jc w:val="left"/>
              <w:rPr>
                <w:rFonts w:ascii="Arial" w:hAnsi="Arial" w:cs="Arial"/>
                <w:sz w:val="16"/>
                <w:szCs w:val="16"/>
              </w:rPr>
            </w:pPr>
          </w:p>
          <w:p w:rsidR="002B629D" w:rsidRDefault="002B629D" w:rsidP="006B6D0E">
            <w:pPr>
              <w:pStyle w:val="ListParagraph"/>
              <w:numPr>
                <w:ilvl w:val="0"/>
                <w:numId w:val="12"/>
              </w:numPr>
              <w:jc w:val="left"/>
              <w:rPr>
                <w:rFonts w:ascii="Arial" w:hAnsi="Arial" w:cs="Arial"/>
                <w:sz w:val="16"/>
                <w:szCs w:val="16"/>
              </w:rPr>
            </w:pPr>
            <w:r>
              <w:rPr>
                <w:rFonts w:ascii="Arial" w:hAnsi="Arial" w:cs="Arial"/>
                <w:sz w:val="16"/>
                <w:szCs w:val="16"/>
              </w:rPr>
              <w:t>Input/Source Records</w:t>
            </w:r>
          </w:p>
          <w:p w:rsidR="002B629D" w:rsidRPr="006B6D0E" w:rsidRDefault="002B629D" w:rsidP="006B6D0E">
            <w:pPr>
              <w:jc w:val="left"/>
              <w:rPr>
                <w:rFonts w:ascii="Arial" w:hAnsi="Arial" w:cs="Arial"/>
                <w:bCs/>
                <w:sz w:val="16"/>
                <w:szCs w:val="16"/>
              </w:rPr>
            </w:pPr>
            <w:r>
              <w:rPr>
                <w:rFonts w:ascii="Arial" w:hAnsi="Arial" w:cs="Arial"/>
                <w:bCs/>
                <w:sz w:val="16"/>
                <w:szCs w:val="16"/>
              </w:rPr>
              <w:t>H</w:t>
            </w:r>
            <w:r w:rsidRPr="006B6D0E">
              <w:rPr>
                <w:rFonts w:ascii="Arial" w:hAnsi="Arial" w:cs="Arial"/>
                <w:bCs/>
                <w:sz w:val="16"/>
                <w:szCs w:val="16"/>
              </w:rPr>
              <w:t xml:space="preserve">ard copy (non-electronic) documents used to create, update, or modify electronic records when the electronic records are retained to meet recordkeeping requirements and are covered by a NARA-approved schedule.  Included are such records as hard copy forms used for data input as well as hard copy documents that are scanned into an electronic recordkeeping system (e.g., correspondence, reports, still pictures, maps, etc.). </w:t>
            </w:r>
          </w:p>
        </w:tc>
        <w:tc>
          <w:tcPr>
            <w:tcW w:w="1800" w:type="dxa"/>
          </w:tcPr>
          <w:p w:rsidR="002B629D" w:rsidRDefault="002B629D" w:rsidP="001B4A92">
            <w:pPr>
              <w:jc w:val="left"/>
              <w:rPr>
                <w:rFonts w:ascii="Arial" w:hAnsi="Arial" w:cs="Arial"/>
                <w:bCs/>
                <w:sz w:val="16"/>
                <w:szCs w:val="16"/>
              </w:rPr>
            </w:pPr>
          </w:p>
          <w:p w:rsidR="002B629D" w:rsidRDefault="002B629D" w:rsidP="006B6D0E">
            <w:pPr>
              <w:pStyle w:val="ListParagraph"/>
              <w:numPr>
                <w:ilvl w:val="0"/>
                <w:numId w:val="13"/>
              </w:numPr>
              <w:jc w:val="left"/>
              <w:rPr>
                <w:rFonts w:ascii="Arial" w:hAnsi="Arial" w:cs="Arial"/>
                <w:bCs/>
                <w:sz w:val="16"/>
                <w:szCs w:val="16"/>
              </w:rPr>
            </w:pPr>
            <w:r>
              <w:rPr>
                <w:rFonts w:ascii="Arial" w:hAnsi="Arial" w:cs="Arial"/>
                <w:bCs/>
                <w:sz w:val="16"/>
                <w:szCs w:val="16"/>
              </w:rPr>
              <w:t>Temporary</w:t>
            </w:r>
          </w:p>
          <w:p w:rsidR="002B629D" w:rsidRDefault="002B629D" w:rsidP="006B6D0E">
            <w:pPr>
              <w:jc w:val="left"/>
              <w:rPr>
                <w:rFonts w:ascii="Arial" w:hAnsi="Arial" w:cs="Arial"/>
                <w:bCs/>
                <w:sz w:val="16"/>
                <w:szCs w:val="16"/>
              </w:rPr>
            </w:pPr>
            <w:r w:rsidRPr="006B6D0E">
              <w:rPr>
                <w:rFonts w:ascii="Arial" w:hAnsi="Arial" w:cs="Arial"/>
                <w:bCs/>
                <w:sz w:val="16"/>
                <w:szCs w:val="16"/>
              </w:rPr>
              <w:t>Temporary.  Delete/destroy after the information has been converted to an electronic medium and verified, when no longer needed for legal or audit purposes</w:t>
            </w:r>
            <w:r>
              <w:rPr>
                <w:rFonts w:ascii="Arial" w:hAnsi="Arial" w:cs="Arial"/>
                <w:bCs/>
                <w:sz w:val="16"/>
                <w:szCs w:val="16"/>
              </w:rPr>
              <w:t>.</w:t>
            </w:r>
            <w:r w:rsidRPr="006B6D0E">
              <w:rPr>
                <w:rFonts w:ascii="Arial" w:hAnsi="Arial" w:cs="Arial"/>
                <w:bCs/>
                <w:sz w:val="16"/>
                <w:szCs w:val="16"/>
              </w:rPr>
              <w:t xml:space="preserve"> </w:t>
            </w:r>
          </w:p>
          <w:p w:rsidR="002B629D" w:rsidRPr="006B6D0E" w:rsidRDefault="002B629D" w:rsidP="006B6D0E">
            <w:pPr>
              <w:jc w:val="left"/>
              <w:rPr>
                <w:rFonts w:ascii="Arial" w:hAnsi="Arial" w:cs="Arial"/>
                <w:bCs/>
                <w:sz w:val="16"/>
                <w:szCs w:val="16"/>
              </w:rPr>
            </w:pPr>
            <w:r w:rsidRPr="006B6D0E">
              <w:rPr>
                <w:rFonts w:ascii="Arial" w:hAnsi="Arial" w:cs="Arial"/>
                <w:bCs/>
                <w:sz w:val="16"/>
                <w:szCs w:val="16"/>
              </w:rPr>
              <w:t>GRS 20, Item 2a4</w:t>
            </w:r>
          </w:p>
        </w:tc>
        <w:tc>
          <w:tcPr>
            <w:tcW w:w="1440" w:type="dxa"/>
          </w:tcPr>
          <w:p w:rsidR="002B629D" w:rsidRPr="008B065E" w:rsidRDefault="002B629D" w:rsidP="001B4A92">
            <w:pPr>
              <w:jc w:val="left"/>
              <w:rPr>
                <w:rFonts w:ascii="Arial" w:hAnsi="Arial" w:cs="Arial"/>
                <w:sz w:val="16"/>
                <w:szCs w:val="16"/>
              </w:rPr>
            </w:pPr>
          </w:p>
        </w:tc>
        <w:tc>
          <w:tcPr>
            <w:tcW w:w="720" w:type="dxa"/>
          </w:tcPr>
          <w:p w:rsidR="002B629D" w:rsidRPr="008B065E" w:rsidRDefault="002B629D" w:rsidP="001B4A92">
            <w:pPr>
              <w:jc w:val="left"/>
              <w:rPr>
                <w:rFonts w:ascii="Arial" w:hAnsi="Arial" w:cs="Arial"/>
                <w:sz w:val="16"/>
                <w:szCs w:val="16"/>
              </w:rPr>
            </w:pPr>
          </w:p>
        </w:tc>
        <w:tc>
          <w:tcPr>
            <w:tcW w:w="810" w:type="dxa"/>
          </w:tcPr>
          <w:p w:rsidR="002B629D" w:rsidRPr="008B065E" w:rsidRDefault="002B629D" w:rsidP="001B4A92">
            <w:pPr>
              <w:jc w:val="left"/>
              <w:rPr>
                <w:rFonts w:ascii="Arial" w:hAnsi="Arial" w:cs="Arial"/>
                <w:sz w:val="16"/>
                <w:szCs w:val="16"/>
              </w:rPr>
            </w:pPr>
          </w:p>
        </w:tc>
        <w:tc>
          <w:tcPr>
            <w:tcW w:w="1080" w:type="dxa"/>
          </w:tcPr>
          <w:p w:rsidR="002B629D" w:rsidRPr="008B065E" w:rsidRDefault="002B629D" w:rsidP="001B4A92">
            <w:pPr>
              <w:jc w:val="left"/>
              <w:rPr>
                <w:rFonts w:ascii="Arial" w:hAnsi="Arial" w:cs="Arial"/>
                <w:sz w:val="16"/>
                <w:szCs w:val="16"/>
              </w:rPr>
            </w:pPr>
          </w:p>
        </w:tc>
        <w:tc>
          <w:tcPr>
            <w:tcW w:w="900" w:type="dxa"/>
          </w:tcPr>
          <w:p w:rsidR="002B629D" w:rsidRPr="008B065E" w:rsidRDefault="002B629D" w:rsidP="001B4A92">
            <w:pPr>
              <w:jc w:val="left"/>
              <w:rPr>
                <w:rFonts w:ascii="Arial" w:hAnsi="Arial" w:cs="Arial"/>
                <w:sz w:val="16"/>
                <w:szCs w:val="16"/>
              </w:rPr>
            </w:pPr>
          </w:p>
        </w:tc>
        <w:tc>
          <w:tcPr>
            <w:tcW w:w="1620" w:type="dxa"/>
            <w:gridSpan w:val="2"/>
          </w:tcPr>
          <w:p w:rsidR="002B629D" w:rsidRPr="008B065E" w:rsidRDefault="002B629D" w:rsidP="001B4A92">
            <w:pPr>
              <w:jc w:val="left"/>
              <w:rPr>
                <w:rFonts w:ascii="Arial" w:hAnsi="Arial" w:cs="Arial"/>
                <w:sz w:val="16"/>
                <w:szCs w:val="16"/>
              </w:rPr>
            </w:pPr>
          </w:p>
        </w:tc>
      </w:tr>
      <w:tr w:rsidR="002B629D" w:rsidRPr="008B065E" w:rsidTr="000A395E">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223870">
            <w:pPr>
              <w:jc w:val="left"/>
              <w:rPr>
                <w:rFonts w:ascii="Arial" w:hAnsi="Arial" w:cs="Arial"/>
                <w:b/>
                <w:sz w:val="16"/>
                <w:szCs w:val="16"/>
              </w:rPr>
            </w:pPr>
            <w:r>
              <w:rPr>
                <w:rFonts w:ascii="Arial" w:hAnsi="Arial" w:cs="Arial"/>
                <w:b/>
                <w:sz w:val="16"/>
                <w:szCs w:val="16"/>
              </w:rPr>
              <w:t>Office Administrative Files</w:t>
            </w:r>
          </w:p>
        </w:tc>
        <w:tc>
          <w:tcPr>
            <w:tcW w:w="3510" w:type="dxa"/>
          </w:tcPr>
          <w:p w:rsidR="002B629D" w:rsidRDefault="002B629D" w:rsidP="00223870">
            <w:pPr>
              <w:jc w:val="left"/>
              <w:rPr>
                <w:rFonts w:ascii="Arial" w:hAnsi="Arial" w:cs="Arial"/>
                <w:sz w:val="16"/>
                <w:szCs w:val="16"/>
              </w:rPr>
            </w:pPr>
          </w:p>
          <w:p w:rsidR="002B629D" w:rsidRPr="002F459C" w:rsidRDefault="002B629D" w:rsidP="00223870">
            <w:pPr>
              <w:jc w:val="left"/>
              <w:rPr>
                <w:rFonts w:ascii="Arial" w:hAnsi="Arial" w:cs="Arial"/>
                <w:sz w:val="16"/>
                <w:szCs w:val="16"/>
                <w:u w:val="single"/>
              </w:rPr>
            </w:pPr>
            <w:r w:rsidRPr="002F459C">
              <w:rPr>
                <w:rFonts w:ascii="Arial" w:hAnsi="Arial" w:cs="Arial"/>
                <w:sz w:val="16"/>
                <w:szCs w:val="16"/>
                <w:u w:val="single"/>
              </w:rPr>
              <w:t>Helpdesk Requests and Reports</w:t>
            </w:r>
          </w:p>
          <w:p w:rsidR="002B629D" w:rsidRPr="006B6D0E" w:rsidRDefault="002B629D" w:rsidP="00223870">
            <w:pPr>
              <w:jc w:val="left"/>
              <w:rPr>
                <w:rFonts w:ascii="Arial" w:hAnsi="Arial" w:cs="Arial"/>
                <w:sz w:val="16"/>
                <w:szCs w:val="16"/>
              </w:rPr>
            </w:pPr>
          </w:p>
          <w:p w:rsidR="002B629D" w:rsidRDefault="002B629D" w:rsidP="00223870">
            <w:pPr>
              <w:pStyle w:val="ListParagraph"/>
              <w:numPr>
                <w:ilvl w:val="0"/>
                <w:numId w:val="12"/>
              </w:numPr>
              <w:jc w:val="left"/>
              <w:rPr>
                <w:rFonts w:ascii="Arial" w:hAnsi="Arial" w:cs="Arial"/>
                <w:sz w:val="16"/>
                <w:szCs w:val="16"/>
              </w:rPr>
            </w:pPr>
            <w:r>
              <w:rPr>
                <w:rFonts w:ascii="Arial" w:hAnsi="Arial" w:cs="Arial"/>
                <w:sz w:val="16"/>
                <w:szCs w:val="16"/>
              </w:rPr>
              <w:t>Output/Print Files</w:t>
            </w:r>
          </w:p>
          <w:p w:rsidR="002B629D" w:rsidRPr="006B6D0E" w:rsidRDefault="002B629D" w:rsidP="002F459C">
            <w:pPr>
              <w:jc w:val="left"/>
              <w:rPr>
                <w:rFonts w:ascii="Arial" w:hAnsi="Arial" w:cs="Arial"/>
                <w:sz w:val="16"/>
                <w:szCs w:val="16"/>
              </w:rPr>
            </w:pPr>
            <w:r w:rsidRPr="002F459C">
              <w:rPr>
                <w:rFonts w:ascii="Arial" w:hAnsi="Arial" w:cs="Arial"/>
                <w:sz w:val="16"/>
                <w:szCs w:val="16"/>
              </w:rPr>
              <w:t xml:space="preserve">Electronic file extracted from a master file or data base without changing it and used solely to produce hard-copy publications and/or printouts of tabulations, ledgers, registers, and statistical reports.                </w:t>
            </w:r>
          </w:p>
        </w:tc>
        <w:tc>
          <w:tcPr>
            <w:tcW w:w="1800" w:type="dxa"/>
          </w:tcPr>
          <w:p w:rsidR="002B629D" w:rsidRDefault="002B629D" w:rsidP="00223870">
            <w:pPr>
              <w:jc w:val="left"/>
              <w:rPr>
                <w:rFonts w:ascii="Arial" w:hAnsi="Arial" w:cs="Arial"/>
                <w:bCs/>
                <w:sz w:val="16"/>
                <w:szCs w:val="16"/>
              </w:rPr>
            </w:pPr>
          </w:p>
          <w:p w:rsidR="002B629D" w:rsidRDefault="002B629D" w:rsidP="00223870">
            <w:pPr>
              <w:pStyle w:val="ListParagraph"/>
              <w:numPr>
                <w:ilvl w:val="0"/>
                <w:numId w:val="13"/>
              </w:numPr>
              <w:jc w:val="left"/>
              <w:rPr>
                <w:rFonts w:ascii="Arial" w:hAnsi="Arial" w:cs="Arial"/>
                <w:bCs/>
                <w:sz w:val="16"/>
                <w:szCs w:val="16"/>
              </w:rPr>
            </w:pPr>
            <w:r>
              <w:rPr>
                <w:rFonts w:ascii="Arial" w:hAnsi="Arial" w:cs="Arial"/>
                <w:bCs/>
                <w:sz w:val="16"/>
                <w:szCs w:val="16"/>
              </w:rPr>
              <w:t>Temporary</w:t>
            </w:r>
          </w:p>
          <w:p w:rsidR="002B629D" w:rsidRDefault="002B629D" w:rsidP="002F459C">
            <w:pPr>
              <w:jc w:val="left"/>
              <w:rPr>
                <w:rFonts w:ascii="Arial" w:hAnsi="Arial" w:cs="Arial"/>
                <w:bCs/>
                <w:sz w:val="16"/>
                <w:szCs w:val="16"/>
              </w:rPr>
            </w:pPr>
            <w:r w:rsidRPr="006B6D0E">
              <w:rPr>
                <w:rFonts w:ascii="Arial" w:hAnsi="Arial" w:cs="Arial"/>
                <w:bCs/>
                <w:sz w:val="16"/>
                <w:szCs w:val="16"/>
              </w:rPr>
              <w:t>Delete/destroy when the agency determines that they are no longer needed for administrative, legal, audit, or other operational purposes.</w:t>
            </w:r>
          </w:p>
          <w:p w:rsidR="002B629D" w:rsidRPr="006B6D0E" w:rsidRDefault="002B629D" w:rsidP="002F459C">
            <w:pPr>
              <w:jc w:val="left"/>
              <w:rPr>
                <w:rFonts w:ascii="Arial" w:hAnsi="Arial" w:cs="Arial"/>
                <w:bCs/>
                <w:sz w:val="16"/>
                <w:szCs w:val="16"/>
              </w:rPr>
            </w:pPr>
            <w:r>
              <w:rPr>
                <w:rFonts w:ascii="Arial" w:hAnsi="Arial" w:cs="Arial"/>
                <w:bCs/>
                <w:sz w:val="16"/>
                <w:szCs w:val="16"/>
              </w:rPr>
              <w:t>GRS 20, Item 6</w:t>
            </w:r>
          </w:p>
        </w:tc>
        <w:tc>
          <w:tcPr>
            <w:tcW w:w="1440" w:type="dxa"/>
          </w:tcPr>
          <w:p w:rsidR="002B629D" w:rsidRPr="008B065E" w:rsidRDefault="002B629D" w:rsidP="001B4A92">
            <w:pPr>
              <w:jc w:val="left"/>
              <w:rPr>
                <w:rFonts w:ascii="Arial" w:hAnsi="Arial" w:cs="Arial"/>
                <w:sz w:val="16"/>
                <w:szCs w:val="16"/>
              </w:rPr>
            </w:pPr>
          </w:p>
        </w:tc>
        <w:tc>
          <w:tcPr>
            <w:tcW w:w="720" w:type="dxa"/>
          </w:tcPr>
          <w:p w:rsidR="002B629D" w:rsidRPr="008B065E" w:rsidRDefault="002B629D" w:rsidP="001B4A92">
            <w:pPr>
              <w:jc w:val="left"/>
              <w:rPr>
                <w:rFonts w:ascii="Arial" w:hAnsi="Arial" w:cs="Arial"/>
                <w:sz w:val="16"/>
                <w:szCs w:val="16"/>
              </w:rPr>
            </w:pPr>
          </w:p>
        </w:tc>
        <w:tc>
          <w:tcPr>
            <w:tcW w:w="810" w:type="dxa"/>
          </w:tcPr>
          <w:p w:rsidR="002B629D" w:rsidRPr="008B065E" w:rsidRDefault="002B629D" w:rsidP="001B4A92">
            <w:pPr>
              <w:jc w:val="left"/>
              <w:rPr>
                <w:rFonts w:ascii="Arial" w:hAnsi="Arial" w:cs="Arial"/>
                <w:sz w:val="16"/>
                <w:szCs w:val="16"/>
              </w:rPr>
            </w:pPr>
          </w:p>
        </w:tc>
        <w:tc>
          <w:tcPr>
            <w:tcW w:w="1080" w:type="dxa"/>
          </w:tcPr>
          <w:p w:rsidR="002B629D" w:rsidRPr="008B065E" w:rsidRDefault="002B629D" w:rsidP="001B4A92">
            <w:pPr>
              <w:jc w:val="left"/>
              <w:rPr>
                <w:rFonts w:ascii="Arial" w:hAnsi="Arial" w:cs="Arial"/>
                <w:sz w:val="16"/>
                <w:szCs w:val="16"/>
              </w:rPr>
            </w:pPr>
          </w:p>
        </w:tc>
        <w:tc>
          <w:tcPr>
            <w:tcW w:w="900" w:type="dxa"/>
          </w:tcPr>
          <w:p w:rsidR="002B629D" w:rsidRPr="008B065E" w:rsidRDefault="002B629D" w:rsidP="001B4A92">
            <w:pPr>
              <w:jc w:val="left"/>
              <w:rPr>
                <w:rFonts w:ascii="Arial" w:hAnsi="Arial" w:cs="Arial"/>
                <w:sz w:val="16"/>
                <w:szCs w:val="16"/>
              </w:rPr>
            </w:pPr>
          </w:p>
        </w:tc>
        <w:tc>
          <w:tcPr>
            <w:tcW w:w="1620" w:type="dxa"/>
            <w:gridSpan w:val="2"/>
          </w:tcPr>
          <w:p w:rsidR="002B629D" w:rsidRPr="008B065E" w:rsidRDefault="002B629D" w:rsidP="001B4A92">
            <w:pPr>
              <w:jc w:val="left"/>
              <w:rPr>
                <w:rFonts w:ascii="Arial" w:hAnsi="Arial" w:cs="Arial"/>
                <w:sz w:val="16"/>
                <w:szCs w:val="16"/>
              </w:rPr>
            </w:pPr>
          </w:p>
        </w:tc>
      </w:tr>
      <w:tr w:rsidR="002B629D" w:rsidRPr="008B065E" w:rsidTr="000A395E">
        <w:trPr>
          <w:trHeight w:val="305"/>
        </w:trPr>
        <w:tc>
          <w:tcPr>
            <w:tcW w:w="1800" w:type="dxa"/>
          </w:tcPr>
          <w:p w:rsidR="002B629D" w:rsidRDefault="002B629D" w:rsidP="001B4A92">
            <w:pPr>
              <w:jc w:val="left"/>
              <w:rPr>
                <w:rFonts w:ascii="Arial" w:hAnsi="Arial" w:cs="Arial"/>
                <w:b/>
                <w:sz w:val="16"/>
                <w:szCs w:val="16"/>
              </w:rPr>
            </w:pPr>
          </w:p>
          <w:p w:rsidR="002B629D" w:rsidRPr="008B065E" w:rsidRDefault="002B629D" w:rsidP="001B4A92">
            <w:pPr>
              <w:jc w:val="left"/>
              <w:rPr>
                <w:rFonts w:ascii="Arial" w:hAnsi="Arial" w:cs="Arial"/>
                <w:b/>
                <w:sz w:val="16"/>
                <w:szCs w:val="16"/>
              </w:rPr>
            </w:pPr>
            <w:r>
              <w:rPr>
                <w:rFonts w:ascii="Arial" w:hAnsi="Arial" w:cs="Arial"/>
                <w:b/>
                <w:sz w:val="16"/>
                <w:szCs w:val="16"/>
              </w:rPr>
              <w:t>Office Administrative Files</w:t>
            </w:r>
          </w:p>
        </w:tc>
        <w:tc>
          <w:tcPr>
            <w:tcW w:w="3510" w:type="dxa"/>
          </w:tcPr>
          <w:p w:rsidR="002B629D" w:rsidRDefault="002B629D" w:rsidP="001B4A92">
            <w:pPr>
              <w:jc w:val="left"/>
              <w:rPr>
                <w:rFonts w:ascii="Arial" w:hAnsi="Arial" w:cs="Arial"/>
                <w:sz w:val="16"/>
                <w:szCs w:val="16"/>
              </w:rPr>
            </w:pPr>
          </w:p>
          <w:p w:rsidR="002B629D" w:rsidRPr="00885AE1" w:rsidRDefault="002B629D" w:rsidP="001B4A92">
            <w:pPr>
              <w:jc w:val="left"/>
              <w:rPr>
                <w:rFonts w:ascii="Arial" w:hAnsi="Arial" w:cs="Arial"/>
                <w:sz w:val="16"/>
                <w:szCs w:val="16"/>
                <w:u w:val="single"/>
              </w:rPr>
            </w:pPr>
            <w:r w:rsidRPr="00885AE1">
              <w:rPr>
                <w:rFonts w:ascii="Arial" w:hAnsi="Arial" w:cs="Arial"/>
                <w:sz w:val="16"/>
                <w:szCs w:val="16"/>
                <w:u w:val="single"/>
              </w:rPr>
              <w:t>Leave Audits</w:t>
            </w:r>
          </w:p>
          <w:p w:rsidR="002B629D" w:rsidRDefault="002B629D" w:rsidP="001B4A92">
            <w:pPr>
              <w:jc w:val="left"/>
              <w:rPr>
                <w:rFonts w:ascii="Arial" w:hAnsi="Arial" w:cs="Arial"/>
                <w:sz w:val="16"/>
                <w:szCs w:val="16"/>
              </w:rPr>
            </w:pPr>
          </w:p>
          <w:p w:rsidR="002B629D" w:rsidRPr="008B065E" w:rsidRDefault="002B629D" w:rsidP="001B4A92">
            <w:pPr>
              <w:jc w:val="left"/>
              <w:rPr>
                <w:rFonts w:ascii="Arial" w:hAnsi="Arial" w:cs="Arial"/>
                <w:sz w:val="16"/>
                <w:szCs w:val="16"/>
              </w:rPr>
            </w:pPr>
            <w:r>
              <w:rPr>
                <w:rFonts w:ascii="Arial" w:hAnsi="Arial" w:cs="Arial"/>
                <w:sz w:val="16"/>
                <w:szCs w:val="16"/>
              </w:rPr>
              <w:t>(Needs further discussion with Karen</w:t>
            </w:r>
          </w:p>
        </w:tc>
        <w:tc>
          <w:tcPr>
            <w:tcW w:w="1800" w:type="dxa"/>
          </w:tcPr>
          <w:p w:rsidR="002B629D" w:rsidRDefault="002B629D" w:rsidP="001B4A92">
            <w:pPr>
              <w:jc w:val="left"/>
              <w:rPr>
                <w:rFonts w:ascii="Arial" w:hAnsi="Arial" w:cs="Arial"/>
                <w:bCs/>
                <w:sz w:val="16"/>
                <w:szCs w:val="16"/>
              </w:rPr>
            </w:pPr>
          </w:p>
          <w:p w:rsidR="002B629D" w:rsidRDefault="002B629D" w:rsidP="001B4A92">
            <w:pPr>
              <w:jc w:val="left"/>
              <w:rPr>
                <w:rFonts w:ascii="Arial" w:hAnsi="Arial" w:cs="Arial"/>
                <w:bCs/>
                <w:sz w:val="16"/>
                <w:szCs w:val="16"/>
              </w:rPr>
            </w:pPr>
            <w:r>
              <w:rPr>
                <w:rFonts w:ascii="Arial" w:hAnsi="Arial" w:cs="Arial"/>
                <w:bCs/>
                <w:sz w:val="16"/>
                <w:szCs w:val="16"/>
              </w:rPr>
              <w:t>Proposed</w:t>
            </w:r>
          </w:p>
          <w:p w:rsidR="002B629D" w:rsidRDefault="002B629D" w:rsidP="001B4A92">
            <w:pPr>
              <w:jc w:val="left"/>
              <w:rPr>
                <w:rFonts w:ascii="Arial" w:hAnsi="Arial" w:cs="Arial"/>
                <w:bCs/>
                <w:sz w:val="16"/>
                <w:szCs w:val="16"/>
              </w:rPr>
            </w:pPr>
            <w:r>
              <w:rPr>
                <w:rFonts w:ascii="Arial" w:hAnsi="Arial" w:cs="Arial"/>
                <w:bCs/>
                <w:sz w:val="16"/>
                <w:szCs w:val="16"/>
              </w:rPr>
              <w:t xml:space="preserve">Temporary.  Cut off files annually.  Delete/destroy 6 years after cutoff </w:t>
            </w:r>
          </w:p>
          <w:p w:rsidR="002B629D" w:rsidRDefault="002B629D" w:rsidP="001B4A92">
            <w:pPr>
              <w:jc w:val="left"/>
              <w:rPr>
                <w:rFonts w:ascii="Arial" w:hAnsi="Arial" w:cs="Arial"/>
                <w:bCs/>
                <w:sz w:val="16"/>
                <w:szCs w:val="16"/>
              </w:rPr>
            </w:pPr>
          </w:p>
          <w:p w:rsidR="002B629D" w:rsidRPr="008B065E" w:rsidRDefault="002B629D" w:rsidP="001B4A92">
            <w:pPr>
              <w:jc w:val="left"/>
              <w:rPr>
                <w:rFonts w:ascii="Arial" w:hAnsi="Arial" w:cs="Arial"/>
                <w:bCs/>
                <w:sz w:val="16"/>
                <w:szCs w:val="16"/>
              </w:rPr>
            </w:pPr>
            <w:r w:rsidRPr="00885AE1">
              <w:rPr>
                <w:rFonts w:ascii="Arial" w:hAnsi="Arial" w:cs="Arial"/>
                <w:bCs/>
                <w:color w:val="FF0000"/>
                <w:sz w:val="16"/>
                <w:szCs w:val="16"/>
              </w:rPr>
              <w:t>(mirrors DOL disposition)</w:t>
            </w:r>
          </w:p>
        </w:tc>
        <w:tc>
          <w:tcPr>
            <w:tcW w:w="1440" w:type="dxa"/>
          </w:tcPr>
          <w:p w:rsidR="002B629D" w:rsidRPr="008B065E" w:rsidRDefault="002B629D" w:rsidP="001B4A92">
            <w:pPr>
              <w:jc w:val="left"/>
              <w:rPr>
                <w:rFonts w:ascii="Arial" w:hAnsi="Arial" w:cs="Arial"/>
                <w:sz w:val="16"/>
                <w:szCs w:val="16"/>
              </w:rPr>
            </w:pPr>
          </w:p>
        </w:tc>
        <w:tc>
          <w:tcPr>
            <w:tcW w:w="720" w:type="dxa"/>
          </w:tcPr>
          <w:p w:rsidR="002B629D" w:rsidRPr="008B065E" w:rsidRDefault="002B629D" w:rsidP="001B4A92">
            <w:pPr>
              <w:jc w:val="left"/>
              <w:rPr>
                <w:rFonts w:ascii="Arial" w:hAnsi="Arial" w:cs="Arial"/>
                <w:sz w:val="16"/>
                <w:szCs w:val="16"/>
              </w:rPr>
            </w:pPr>
          </w:p>
        </w:tc>
        <w:tc>
          <w:tcPr>
            <w:tcW w:w="810" w:type="dxa"/>
          </w:tcPr>
          <w:p w:rsidR="002B629D" w:rsidRPr="008B065E" w:rsidRDefault="002B629D" w:rsidP="001B4A92">
            <w:pPr>
              <w:jc w:val="left"/>
              <w:rPr>
                <w:rFonts w:ascii="Arial" w:hAnsi="Arial" w:cs="Arial"/>
                <w:sz w:val="16"/>
                <w:szCs w:val="16"/>
              </w:rPr>
            </w:pPr>
          </w:p>
        </w:tc>
        <w:tc>
          <w:tcPr>
            <w:tcW w:w="1080" w:type="dxa"/>
          </w:tcPr>
          <w:p w:rsidR="002B629D" w:rsidRPr="008B065E" w:rsidRDefault="002B629D" w:rsidP="001B4A92">
            <w:pPr>
              <w:jc w:val="left"/>
              <w:rPr>
                <w:rFonts w:ascii="Arial" w:hAnsi="Arial" w:cs="Arial"/>
                <w:sz w:val="16"/>
                <w:szCs w:val="16"/>
              </w:rPr>
            </w:pPr>
          </w:p>
        </w:tc>
        <w:tc>
          <w:tcPr>
            <w:tcW w:w="900" w:type="dxa"/>
          </w:tcPr>
          <w:p w:rsidR="002B629D" w:rsidRPr="008B065E" w:rsidRDefault="002B629D" w:rsidP="001B4A92">
            <w:pPr>
              <w:jc w:val="left"/>
              <w:rPr>
                <w:rFonts w:ascii="Arial" w:hAnsi="Arial" w:cs="Arial"/>
                <w:sz w:val="16"/>
                <w:szCs w:val="16"/>
              </w:rPr>
            </w:pPr>
          </w:p>
        </w:tc>
        <w:tc>
          <w:tcPr>
            <w:tcW w:w="1620" w:type="dxa"/>
            <w:gridSpan w:val="2"/>
          </w:tcPr>
          <w:p w:rsidR="002B629D" w:rsidRPr="008B065E" w:rsidRDefault="002B629D" w:rsidP="001B4A92">
            <w:pPr>
              <w:jc w:val="left"/>
              <w:rPr>
                <w:rFonts w:ascii="Arial" w:hAnsi="Arial" w:cs="Arial"/>
                <w:sz w:val="16"/>
                <w:szCs w:val="16"/>
              </w:rPr>
            </w:pPr>
          </w:p>
        </w:tc>
      </w:tr>
      <w:tr w:rsidR="002B629D" w:rsidRPr="008B065E" w:rsidTr="000A395E">
        <w:trPr>
          <w:trHeight w:val="305"/>
        </w:trPr>
        <w:tc>
          <w:tcPr>
            <w:tcW w:w="1800" w:type="dxa"/>
          </w:tcPr>
          <w:p w:rsidR="002B629D" w:rsidRDefault="002B629D" w:rsidP="001B4A92">
            <w:pPr>
              <w:jc w:val="left"/>
              <w:rPr>
                <w:rFonts w:ascii="Arial" w:hAnsi="Arial" w:cs="Arial"/>
                <w:b/>
                <w:sz w:val="16"/>
                <w:szCs w:val="16"/>
              </w:rPr>
            </w:pPr>
          </w:p>
          <w:p w:rsidR="002B629D" w:rsidRPr="008B065E" w:rsidRDefault="002B629D" w:rsidP="001B4A92">
            <w:pPr>
              <w:jc w:val="left"/>
              <w:rPr>
                <w:rFonts w:ascii="Arial" w:hAnsi="Arial" w:cs="Arial"/>
                <w:b/>
                <w:sz w:val="16"/>
                <w:szCs w:val="16"/>
              </w:rPr>
            </w:pPr>
            <w:r>
              <w:rPr>
                <w:rFonts w:ascii="Arial" w:hAnsi="Arial" w:cs="Arial"/>
                <w:b/>
                <w:sz w:val="16"/>
                <w:szCs w:val="16"/>
              </w:rPr>
              <w:t>Office Administrative Files</w:t>
            </w:r>
          </w:p>
        </w:tc>
        <w:tc>
          <w:tcPr>
            <w:tcW w:w="3510" w:type="dxa"/>
          </w:tcPr>
          <w:p w:rsidR="002B629D" w:rsidRDefault="002B629D" w:rsidP="001B4A92">
            <w:pPr>
              <w:jc w:val="left"/>
              <w:rPr>
                <w:rFonts w:ascii="Arial" w:hAnsi="Arial" w:cs="Arial"/>
                <w:sz w:val="16"/>
                <w:szCs w:val="16"/>
              </w:rPr>
            </w:pPr>
          </w:p>
          <w:p w:rsidR="002B629D" w:rsidRPr="00885AE1" w:rsidRDefault="002B629D" w:rsidP="001B4A92">
            <w:pPr>
              <w:jc w:val="left"/>
              <w:rPr>
                <w:rFonts w:ascii="Arial" w:hAnsi="Arial" w:cs="Arial"/>
                <w:sz w:val="16"/>
                <w:szCs w:val="16"/>
                <w:u w:val="single"/>
              </w:rPr>
            </w:pPr>
            <w:r w:rsidRPr="00885AE1">
              <w:rPr>
                <w:rFonts w:ascii="Arial" w:hAnsi="Arial" w:cs="Arial"/>
                <w:sz w:val="16"/>
                <w:szCs w:val="16"/>
                <w:u w:val="single"/>
              </w:rPr>
              <w:t>Sign-In/Out Sheets (Time Keepers’ Copies)</w:t>
            </w:r>
          </w:p>
          <w:p w:rsidR="002B629D" w:rsidRDefault="002B629D" w:rsidP="001B4A92">
            <w:pPr>
              <w:jc w:val="left"/>
              <w:rPr>
                <w:rFonts w:ascii="Arial" w:hAnsi="Arial" w:cs="Arial"/>
                <w:sz w:val="16"/>
                <w:szCs w:val="16"/>
              </w:rPr>
            </w:pPr>
            <w:r w:rsidRPr="00885AE1">
              <w:rPr>
                <w:rFonts w:ascii="Arial" w:hAnsi="Arial" w:cs="Arial"/>
                <w:sz w:val="16"/>
                <w:szCs w:val="16"/>
              </w:rPr>
              <w:t>All time and attendance records upon which leave input data is based, such as time or sign-in sheets; time cards</w:t>
            </w:r>
          </w:p>
          <w:p w:rsidR="002B629D" w:rsidRDefault="002B629D" w:rsidP="001B4A92">
            <w:pPr>
              <w:jc w:val="left"/>
              <w:rPr>
                <w:rFonts w:ascii="Arial" w:hAnsi="Arial" w:cs="Arial"/>
                <w:sz w:val="16"/>
                <w:szCs w:val="16"/>
              </w:rPr>
            </w:pPr>
          </w:p>
          <w:p w:rsidR="002B629D" w:rsidRPr="00885AE1" w:rsidRDefault="002B629D" w:rsidP="001B4A92">
            <w:pPr>
              <w:jc w:val="left"/>
              <w:rPr>
                <w:rFonts w:ascii="Arial" w:hAnsi="Arial" w:cs="Arial"/>
                <w:i/>
                <w:sz w:val="16"/>
                <w:szCs w:val="16"/>
              </w:rPr>
            </w:pPr>
            <w:r w:rsidRPr="00885AE1">
              <w:rPr>
                <w:rFonts w:ascii="Arial" w:hAnsi="Arial" w:cs="Arial"/>
                <w:bCs/>
                <w:i/>
                <w:sz w:val="16"/>
                <w:szCs w:val="16"/>
              </w:rPr>
              <w:t xml:space="preserve">Note:  Currently these records are under a Litigation Freeze and may not be destroyed.                          </w:t>
            </w:r>
          </w:p>
        </w:tc>
        <w:tc>
          <w:tcPr>
            <w:tcW w:w="1800" w:type="dxa"/>
          </w:tcPr>
          <w:p w:rsidR="002B629D" w:rsidRDefault="002B629D" w:rsidP="001B4A92">
            <w:pPr>
              <w:jc w:val="left"/>
              <w:rPr>
                <w:rFonts w:ascii="Arial" w:hAnsi="Arial" w:cs="Arial"/>
                <w:bCs/>
                <w:sz w:val="16"/>
                <w:szCs w:val="16"/>
              </w:rPr>
            </w:pPr>
          </w:p>
          <w:p w:rsidR="002B629D" w:rsidRDefault="002B629D" w:rsidP="00885AE1">
            <w:pPr>
              <w:jc w:val="left"/>
              <w:rPr>
                <w:rFonts w:ascii="Arial" w:hAnsi="Arial" w:cs="Arial"/>
                <w:bCs/>
                <w:sz w:val="16"/>
                <w:szCs w:val="16"/>
              </w:rPr>
            </w:pPr>
            <w:r>
              <w:rPr>
                <w:rFonts w:ascii="Arial" w:hAnsi="Arial" w:cs="Arial"/>
                <w:bCs/>
                <w:sz w:val="16"/>
                <w:szCs w:val="16"/>
              </w:rPr>
              <w:t>T</w:t>
            </w:r>
            <w:r w:rsidRPr="00885AE1">
              <w:rPr>
                <w:rFonts w:ascii="Arial" w:hAnsi="Arial" w:cs="Arial"/>
                <w:bCs/>
                <w:sz w:val="16"/>
                <w:szCs w:val="16"/>
              </w:rPr>
              <w:t xml:space="preserve">emporary.  Delete/destroy after GAO audit or when 6 years old whichever is sooner.  </w:t>
            </w:r>
          </w:p>
          <w:p w:rsidR="002B629D" w:rsidRPr="008B065E" w:rsidRDefault="002B629D" w:rsidP="00885AE1">
            <w:pPr>
              <w:jc w:val="left"/>
              <w:rPr>
                <w:rFonts w:ascii="Arial" w:hAnsi="Arial" w:cs="Arial"/>
                <w:bCs/>
                <w:sz w:val="16"/>
                <w:szCs w:val="16"/>
              </w:rPr>
            </w:pPr>
            <w:r>
              <w:rPr>
                <w:rFonts w:ascii="Arial" w:hAnsi="Arial" w:cs="Arial"/>
                <w:bCs/>
                <w:sz w:val="16"/>
                <w:szCs w:val="16"/>
              </w:rPr>
              <w:t>GRS 2, Item 7</w:t>
            </w:r>
          </w:p>
        </w:tc>
        <w:tc>
          <w:tcPr>
            <w:tcW w:w="1440" w:type="dxa"/>
          </w:tcPr>
          <w:p w:rsidR="002B629D" w:rsidRPr="008B065E" w:rsidRDefault="002B629D" w:rsidP="001B4A92">
            <w:pPr>
              <w:jc w:val="left"/>
              <w:rPr>
                <w:rFonts w:ascii="Arial" w:hAnsi="Arial" w:cs="Arial"/>
                <w:sz w:val="16"/>
                <w:szCs w:val="16"/>
              </w:rPr>
            </w:pPr>
          </w:p>
        </w:tc>
        <w:tc>
          <w:tcPr>
            <w:tcW w:w="720" w:type="dxa"/>
          </w:tcPr>
          <w:p w:rsidR="002B629D" w:rsidRPr="008B065E" w:rsidRDefault="002B629D" w:rsidP="001B4A92">
            <w:pPr>
              <w:jc w:val="left"/>
              <w:rPr>
                <w:rFonts w:ascii="Arial" w:hAnsi="Arial" w:cs="Arial"/>
                <w:sz w:val="16"/>
                <w:szCs w:val="16"/>
              </w:rPr>
            </w:pPr>
          </w:p>
        </w:tc>
        <w:tc>
          <w:tcPr>
            <w:tcW w:w="810" w:type="dxa"/>
          </w:tcPr>
          <w:p w:rsidR="002B629D" w:rsidRPr="008B065E" w:rsidRDefault="002B629D" w:rsidP="001B4A92">
            <w:pPr>
              <w:jc w:val="left"/>
              <w:rPr>
                <w:rFonts w:ascii="Arial" w:hAnsi="Arial" w:cs="Arial"/>
                <w:sz w:val="16"/>
                <w:szCs w:val="16"/>
              </w:rPr>
            </w:pPr>
          </w:p>
        </w:tc>
        <w:tc>
          <w:tcPr>
            <w:tcW w:w="1080" w:type="dxa"/>
          </w:tcPr>
          <w:p w:rsidR="002B629D" w:rsidRPr="008B065E" w:rsidRDefault="002B629D" w:rsidP="001B4A92">
            <w:pPr>
              <w:jc w:val="left"/>
              <w:rPr>
                <w:rFonts w:ascii="Arial" w:hAnsi="Arial" w:cs="Arial"/>
                <w:sz w:val="16"/>
                <w:szCs w:val="16"/>
              </w:rPr>
            </w:pPr>
          </w:p>
        </w:tc>
        <w:tc>
          <w:tcPr>
            <w:tcW w:w="900" w:type="dxa"/>
          </w:tcPr>
          <w:p w:rsidR="002B629D" w:rsidRPr="008B065E" w:rsidRDefault="002B629D" w:rsidP="001B4A92">
            <w:pPr>
              <w:jc w:val="left"/>
              <w:rPr>
                <w:rFonts w:ascii="Arial" w:hAnsi="Arial" w:cs="Arial"/>
                <w:sz w:val="16"/>
                <w:szCs w:val="16"/>
              </w:rPr>
            </w:pPr>
          </w:p>
        </w:tc>
        <w:tc>
          <w:tcPr>
            <w:tcW w:w="1620" w:type="dxa"/>
            <w:gridSpan w:val="2"/>
          </w:tcPr>
          <w:p w:rsidR="002B629D" w:rsidRDefault="002B629D" w:rsidP="001B4A92">
            <w:pPr>
              <w:jc w:val="left"/>
              <w:rPr>
                <w:rFonts w:ascii="Arial" w:hAnsi="Arial" w:cs="Arial"/>
                <w:sz w:val="16"/>
                <w:szCs w:val="16"/>
              </w:rPr>
            </w:pPr>
          </w:p>
          <w:p w:rsidR="002B629D" w:rsidRPr="008B065E" w:rsidRDefault="002B629D" w:rsidP="001B4A92">
            <w:pPr>
              <w:jc w:val="left"/>
              <w:rPr>
                <w:rFonts w:ascii="Arial" w:hAnsi="Arial" w:cs="Arial"/>
                <w:sz w:val="16"/>
                <w:szCs w:val="16"/>
              </w:rPr>
            </w:pPr>
            <w:r w:rsidRPr="00885AE1">
              <w:rPr>
                <w:rFonts w:ascii="Arial" w:hAnsi="Arial" w:cs="Arial"/>
                <w:bCs/>
                <w:sz w:val="16"/>
                <w:szCs w:val="16"/>
              </w:rPr>
              <w:t>(Supersedes: N1-257-88-1-181)</w:t>
            </w:r>
          </w:p>
        </w:tc>
      </w:tr>
      <w:tr w:rsidR="002B629D" w:rsidRPr="008B065E" w:rsidTr="000A395E">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223870">
            <w:pPr>
              <w:jc w:val="left"/>
              <w:rPr>
                <w:rFonts w:ascii="Arial" w:hAnsi="Arial" w:cs="Arial"/>
                <w:b/>
                <w:sz w:val="16"/>
                <w:szCs w:val="16"/>
              </w:rPr>
            </w:pPr>
            <w:r>
              <w:rPr>
                <w:rFonts w:ascii="Arial" w:hAnsi="Arial" w:cs="Arial"/>
                <w:b/>
                <w:sz w:val="16"/>
                <w:szCs w:val="16"/>
              </w:rPr>
              <w:t xml:space="preserve">Office </w:t>
            </w:r>
            <w:r>
              <w:rPr>
                <w:rFonts w:ascii="Arial" w:hAnsi="Arial" w:cs="Arial"/>
                <w:b/>
                <w:sz w:val="16"/>
                <w:szCs w:val="16"/>
              </w:rPr>
              <w:lastRenderedPageBreak/>
              <w:t>Administrative Files</w:t>
            </w:r>
          </w:p>
        </w:tc>
        <w:tc>
          <w:tcPr>
            <w:tcW w:w="3510" w:type="dxa"/>
          </w:tcPr>
          <w:p w:rsidR="002B629D" w:rsidRDefault="002B629D" w:rsidP="00223870">
            <w:pPr>
              <w:jc w:val="left"/>
              <w:rPr>
                <w:rFonts w:ascii="Arial" w:hAnsi="Arial" w:cs="Arial"/>
                <w:b/>
                <w:sz w:val="16"/>
                <w:szCs w:val="16"/>
              </w:rPr>
            </w:pPr>
          </w:p>
          <w:p w:rsidR="002B629D" w:rsidRPr="00885AE1" w:rsidRDefault="002B629D" w:rsidP="00223870">
            <w:pPr>
              <w:jc w:val="left"/>
              <w:rPr>
                <w:rFonts w:ascii="Arial" w:hAnsi="Arial" w:cs="Arial"/>
                <w:sz w:val="16"/>
                <w:szCs w:val="16"/>
                <w:u w:val="single"/>
              </w:rPr>
            </w:pPr>
            <w:r w:rsidRPr="00885AE1">
              <w:rPr>
                <w:rFonts w:ascii="Arial" w:hAnsi="Arial" w:cs="Arial"/>
                <w:sz w:val="16"/>
                <w:szCs w:val="16"/>
                <w:u w:val="single"/>
              </w:rPr>
              <w:t>Leave Application Files</w:t>
            </w:r>
          </w:p>
          <w:p w:rsidR="002B629D" w:rsidRDefault="002B629D" w:rsidP="00223870">
            <w:pPr>
              <w:jc w:val="left"/>
              <w:rPr>
                <w:rFonts w:ascii="Arial" w:hAnsi="Arial" w:cs="Arial"/>
                <w:sz w:val="16"/>
                <w:szCs w:val="16"/>
              </w:rPr>
            </w:pPr>
            <w:r w:rsidRPr="00885AE1">
              <w:rPr>
                <w:rFonts w:ascii="Arial" w:hAnsi="Arial" w:cs="Arial"/>
                <w:sz w:val="16"/>
                <w:szCs w:val="16"/>
              </w:rPr>
              <w:lastRenderedPageBreak/>
              <w:t>SF71 or equivalent plus any supporting documentation or requests and approvals of leave (includes request for leave or approved absence; request for leave without pay or advance sick leave.)</w:t>
            </w:r>
          </w:p>
          <w:p w:rsidR="002B629D" w:rsidRDefault="002B629D" w:rsidP="00223870">
            <w:pPr>
              <w:jc w:val="left"/>
              <w:rPr>
                <w:rFonts w:ascii="Arial" w:hAnsi="Arial" w:cs="Arial"/>
                <w:sz w:val="16"/>
                <w:szCs w:val="16"/>
              </w:rPr>
            </w:pPr>
          </w:p>
          <w:p w:rsidR="002B629D" w:rsidRPr="006A36BE" w:rsidRDefault="002B629D" w:rsidP="006A36BE">
            <w:pPr>
              <w:jc w:val="left"/>
              <w:rPr>
                <w:rFonts w:ascii="Arial" w:hAnsi="Arial" w:cs="Arial"/>
                <w:sz w:val="16"/>
                <w:szCs w:val="16"/>
              </w:rPr>
            </w:pPr>
          </w:p>
        </w:tc>
        <w:tc>
          <w:tcPr>
            <w:tcW w:w="1800" w:type="dxa"/>
          </w:tcPr>
          <w:p w:rsidR="002B629D" w:rsidRDefault="002B629D" w:rsidP="00223870">
            <w:pPr>
              <w:jc w:val="left"/>
              <w:rPr>
                <w:rFonts w:ascii="Arial" w:hAnsi="Arial" w:cs="Arial"/>
                <w:sz w:val="16"/>
                <w:szCs w:val="16"/>
              </w:rPr>
            </w:pPr>
          </w:p>
          <w:p w:rsidR="002B629D" w:rsidRDefault="002B629D" w:rsidP="00223870">
            <w:pPr>
              <w:pStyle w:val="ListParagraph"/>
              <w:numPr>
                <w:ilvl w:val="0"/>
                <w:numId w:val="15"/>
              </w:numPr>
              <w:jc w:val="left"/>
              <w:rPr>
                <w:rFonts w:ascii="Arial" w:hAnsi="Arial" w:cs="Arial"/>
                <w:sz w:val="16"/>
                <w:szCs w:val="16"/>
              </w:rPr>
            </w:pPr>
            <w:r>
              <w:rPr>
                <w:rFonts w:ascii="Arial" w:hAnsi="Arial" w:cs="Arial"/>
                <w:sz w:val="16"/>
                <w:szCs w:val="16"/>
              </w:rPr>
              <w:t xml:space="preserve">Temporary.  </w:t>
            </w:r>
          </w:p>
          <w:p w:rsidR="002B629D" w:rsidRDefault="002B629D" w:rsidP="00885AE1">
            <w:pPr>
              <w:jc w:val="left"/>
              <w:rPr>
                <w:rFonts w:ascii="Arial" w:hAnsi="Arial" w:cs="Arial"/>
                <w:sz w:val="16"/>
                <w:szCs w:val="16"/>
              </w:rPr>
            </w:pPr>
            <w:r w:rsidRPr="00885AE1">
              <w:rPr>
                <w:rFonts w:ascii="Arial" w:hAnsi="Arial" w:cs="Arial"/>
                <w:sz w:val="16"/>
                <w:szCs w:val="16"/>
              </w:rPr>
              <w:lastRenderedPageBreak/>
              <w:t>Delete</w:t>
            </w:r>
            <w:r>
              <w:rPr>
                <w:rFonts w:ascii="Arial" w:hAnsi="Arial" w:cs="Arial"/>
                <w:sz w:val="16"/>
                <w:szCs w:val="16"/>
              </w:rPr>
              <w:t>/destroy after GAO audit or when 3 years old, whichever is sooner.</w:t>
            </w:r>
          </w:p>
          <w:p w:rsidR="002B629D" w:rsidRPr="00885AE1" w:rsidRDefault="002B629D" w:rsidP="00885AE1">
            <w:pPr>
              <w:jc w:val="left"/>
              <w:rPr>
                <w:rFonts w:ascii="Arial" w:hAnsi="Arial" w:cs="Arial"/>
                <w:sz w:val="16"/>
                <w:szCs w:val="16"/>
              </w:rPr>
            </w:pPr>
            <w:r>
              <w:rPr>
                <w:rFonts w:ascii="Arial" w:hAnsi="Arial" w:cs="Arial"/>
                <w:sz w:val="16"/>
                <w:szCs w:val="16"/>
              </w:rPr>
              <w:t>GRS 2, Item 6b</w:t>
            </w:r>
          </w:p>
        </w:tc>
        <w:tc>
          <w:tcPr>
            <w:tcW w:w="1440" w:type="dxa"/>
          </w:tcPr>
          <w:p w:rsidR="002B629D" w:rsidRPr="008B065E" w:rsidRDefault="002B629D" w:rsidP="001B4A92">
            <w:pPr>
              <w:jc w:val="left"/>
              <w:rPr>
                <w:rFonts w:ascii="Arial" w:hAnsi="Arial" w:cs="Arial"/>
                <w:sz w:val="16"/>
                <w:szCs w:val="16"/>
              </w:rPr>
            </w:pPr>
          </w:p>
        </w:tc>
        <w:tc>
          <w:tcPr>
            <w:tcW w:w="720" w:type="dxa"/>
          </w:tcPr>
          <w:p w:rsidR="002B629D" w:rsidRPr="008B065E" w:rsidRDefault="002B629D" w:rsidP="001B4A92">
            <w:pPr>
              <w:jc w:val="left"/>
              <w:rPr>
                <w:rFonts w:ascii="Arial" w:hAnsi="Arial" w:cs="Arial"/>
                <w:sz w:val="16"/>
                <w:szCs w:val="16"/>
              </w:rPr>
            </w:pPr>
          </w:p>
        </w:tc>
        <w:tc>
          <w:tcPr>
            <w:tcW w:w="810" w:type="dxa"/>
          </w:tcPr>
          <w:p w:rsidR="002B629D" w:rsidRPr="008B065E" w:rsidRDefault="002B629D" w:rsidP="001B4A92">
            <w:pPr>
              <w:jc w:val="left"/>
              <w:rPr>
                <w:rFonts w:ascii="Arial" w:hAnsi="Arial" w:cs="Arial"/>
                <w:sz w:val="16"/>
                <w:szCs w:val="16"/>
              </w:rPr>
            </w:pPr>
          </w:p>
        </w:tc>
        <w:tc>
          <w:tcPr>
            <w:tcW w:w="1080" w:type="dxa"/>
          </w:tcPr>
          <w:p w:rsidR="002B629D" w:rsidRPr="008B065E" w:rsidRDefault="002B629D" w:rsidP="001B4A92">
            <w:pPr>
              <w:jc w:val="left"/>
              <w:rPr>
                <w:rFonts w:ascii="Arial" w:hAnsi="Arial" w:cs="Arial"/>
                <w:sz w:val="16"/>
                <w:szCs w:val="16"/>
              </w:rPr>
            </w:pPr>
          </w:p>
        </w:tc>
        <w:tc>
          <w:tcPr>
            <w:tcW w:w="900" w:type="dxa"/>
          </w:tcPr>
          <w:p w:rsidR="002B629D" w:rsidRPr="008B065E" w:rsidRDefault="002B629D" w:rsidP="001B4A92">
            <w:pPr>
              <w:jc w:val="left"/>
              <w:rPr>
                <w:rFonts w:ascii="Arial" w:hAnsi="Arial" w:cs="Arial"/>
                <w:sz w:val="16"/>
                <w:szCs w:val="16"/>
              </w:rPr>
            </w:pPr>
          </w:p>
        </w:tc>
        <w:tc>
          <w:tcPr>
            <w:tcW w:w="1620" w:type="dxa"/>
            <w:gridSpan w:val="2"/>
          </w:tcPr>
          <w:p w:rsidR="002B629D" w:rsidRPr="008B065E" w:rsidRDefault="002B629D" w:rsidP="001B4A92">
            <w:pPr>
              <w:jc w:val="left"/>
              <w:rPr>
                <w:rFonts w:ascii="Arial" w:hAnsi="Arial" w:cs="Arial"/>
                <w:sz w:val="16"/>
                <w:szCs w:val="16"/>
              </w:rPr>
            </w:pPr>
          </w:p>
        </w:tc>
      </w:tr>
      <w:tr w:rsidR="002B629D" w:rsidRPr="008B065E" w:rsidTr="000A395E">
        <w:trPr>
          <w:trHeight w:val="305"/>
        </w:trPr>
        <w:tc>
          <w:tcPr>
            <w:tcW w:w="1800" w:type="dxa"/>
          </w:tcPr>
          <w:p w:rsidR="002B629D" w:rsidRDefault="002B629D" w:rsidP="001B4A92">
            <w:pPr>
              <w:jc w:val="left"/>
              <w:rPr>
                <w:rFonts w:ascii="Arial" w:hAnsi="Arial" w:cs="Arial"/>
                <w:b/>
                <w:sz w:val="16"/>
                <w:szCs w:val="16"/>
              </w:rPr>
            </w:pPr>
          </w:p>
          <w:p w:rsidR="002B629D" w:rsidRPr="008B065E" w:rsidRDefault="002B629D" w:rsidP="001B4A92">
            <w:pPr>
              <w:jc w:val="left"/>
              <w:rPr>
                <w:rFonts w:ascii="Arial" w:hAnsi="Arial" w:cs="Arial"/>
                <w:b/>
                <w:sz w:val="16"/>
                <w:szCs w:val="16"/>
              </w:rPr>
            </w:pPr>
            <w:r>
              <w:rPr>
                <w:rFonts w:ascii="Arial" w:hAnsi="Arial" w:cs="Arial"/>
                <w:b/>
                <w:sz w:val="16"/>
                <w:szCs w:val="16"/>
              </w:rPr>
              <w:t>Office Administrative Files</w:t>
            </w:r>
          </w:p>
        </w:tc>
        <w:tc>
          <w:tcPr>
            <w:tcW w:w="3510" w:type="dxa"/>
          </w:tcPr>
          <w:p w:rsidR="002B629D" w:rsidRDefault="002B629D" w:rsidP="001B4A92">
            <w:pPr>
              <w:jc w:val="left"/>
              <w:rPr>
                <w:rFonts w:ascii="Arial" w:hAnsi="Arial" w:cs="Arial"/>
                <w:bCs/>
                <w:sz w:val="16"/>
                <w:szCs w:val="16"/>
              </w:rPr>
            </w:pPr>
          </w:p>
          <w:p w:rsidR="002B629D" w:rsidRPr="0061549C" w:rsidRDefault="002B629D" w:rsidP="001B4A92">
            <w:pPr>
              <w:jc w:val="left"/>
              <w:rPr>
                <w:rFonts w:ascii="Arial" w:hAnsi="Arial" w:cs="Arial"/>
                <w:bCs/>
                <w:sz w:val="16"/>
                <w:szCs w:val="16"/>
                <w:u w:val="single"/>
              </w:rPr>
            </w:pPr>
            <w:r w:rsidRPr="0061549C">
              <w:rPr>
                <w:rFonts w:ascii="Arial" w:hAnsi="Arial" w:cs="Arial"/>
                <w:bCs/>
                <w:sz w:val="16"/>
                <w:szCs w:val="16"/>
                <w:u w:val="single"/>
              </w:rPr>
              <w:t>Purchase Card Records</w:t>
            </w:r>
          </w:p>
          <w:p w:rsidR="002B629D" w:rsidRDefault="002B629D" w:rsidP="001B4A92">
            <w:pPr>
              <w:jc w:val="left"/>
              <w:rPr>
                <w:rFonts w:ascii="Arial" w:hAnsi="Arial" w:cs="Arial"/>
                <w:bCs/>
                <w:sz w:val="16"/>
                <w:szCs w:val="16"/>
              </w:rPr>
            </w:pPr>
          </w:p>
          <w:p w:rsidR="002B629D" w:rsidRDefault="002B629D" w:rsidP="001B4A92">
            <w:pPr>
              <w:jc w:val="left"/>
              <w:rPr>
                <w:rFonts w:ascii="Arial" w:hAnsi="Arial" w:cs="Arial"/>
                <w:bCs/>
                <w:sz w:val="16"/>
                <w:szCs w:val="16"/>
              </w:rPr>
            </w:pPr>
            <w:r w:rsidRPr="0061549C">
              <w:rPr>
                <w:rFonts w:ascii="Arial" w:hAnsi="Arial" w:cs="Arial"/>
                <w:bCs/>
                <w:sz w:val="16"/>
                <w:szCs w:val="16"/>
              </w:rPr>
              <w:t xml:space="preserve">Contract, requisition, purchase order, lease, and bond and surety records, including correspondence and related papers pertaining to award, administration, receipt, inspection and payment (other than those covered in Items 1 and 12).  [See note after Item </w:t>
            </w:r>
            <w:proofErr w:type="gramStart"/>
            <w:r w:rsidRPr="0061549C">
              <w:rPr>
                <w:rFonts w:ascii="Arial" w:hAnsi="Arial" w:cs="Arial"/>
                <w:bCs/>
                <w:sz w:val="16"/>
                <w:szCs w:val="16"/>
              </w:rPr>
              <w:t>3a(</w:t>
            </w:r>
            <w:proofErr w:type="gramEnd"/>
            <w:r w:rsidRPr="0061549C">
              <w:rPr>
                <w:rFonts w:ascii="Arial" w:hAnsi="Arial" w:cs="Arial"/>
                <w:bCs/>
                <w:sz w:val="16"/>
                <w:szCs w:val="16"/>
              </w:rPr>
              <w:t xml:space="preserve">2)(b).]; </w:t>
            </w:r>
          </w:p>
          <w:p w:rsidR="002B629D" w:rsidRDefault="002B629D" w:rsidP="001B4A92">
            <w:pPr>
              <w:jc w:val="left"/>
              <w:rPr>
                <w:rFonts w:ascii="Arial" w:hAnsi="Arial" w:cs="Arial"/>
                <w:bCs/>
                <w:sz w:val="16"/>
                <w:szCs w:val="16"/>
              </w:rPr>
            </w:pPr>
          </w:p>
          <w:p w:rsidR="002B629D" w:rsidRDefault="002B629D" w:rsidP="0061549C">
            <w:pPr>
              <w:jc w:val="left"/>
              <w:rPr>
                <w:rFonts w:ascii="Arial" w:hAnsi="Arial" w:cs="Arial"/>
                <w:bCs/>
                <w:sz w:val="16"/>
                <w:szCs w:val="16"/>
              </w:rPr>
            </w:pPr>
            <w:r w:rsidRPr="0061549C">
              <w:rPr>
                <w:rFonts w:ascii="Arial" w:hAnsi="Arial" w:cs="Arial"/>
                <w:bCs/>
                <w:sz w:val="16"/>
                <w:szCs w:val="16"/>
              </w:rPr>
              <w:t xml:space="preserve">Procurement or purchase organization copy, and related papers.            </w:t>
            </w:r>
          </w:p>
          <w:p w:rsidR="002B629D" w:rsidRDefault="002B629D" w:rsidP="0061549C">
            <w:pPr>
              <w:jc w:val="left"/>
              <w:rPr>
                <w:rFonts w:ascii="Arial" w:hAnsi="Arial" w:cs="Arial"/>
                <w:bCs/>
                <w:sz w:val="16"/>
                <w:szCs w:val="16"/>
              </w:rPr>
            </w:pPr>
          </w:p>
          <w:p w:rsidR="002B629D" w:rsidRDefault="002B629D" w:rsidP="0061549C">
            <w:pPr>
              <w:pStyle w:val="ListParagraph"/>
              <w:numPr>
                <w:ilvl w:val="0"/>
                <w:numId w:val="16"/>
              </w:numPr>
              <w:jc w:val="left"/>
              <w:rPr>
                <w:rFonts w:ascii="Arial" w:hAnsi="Arial" w:cs="Arial"/>
                <w:bCs/>
                <w:sz w:val="16"/>
                <w:szCs w:val="16"/>
              </w:rPr>
            </w:pPr>
            <w:r w:rsidRPr="0061549C">
              <w:rPr>
                <w:rFonts w:ascii="Arial" w:hAnsi="Arial" w:cs="Arial"/>
                <w:bCs/>
                <w:sz w:val="16"/>
                <w:szCs w:val="16"/>
              </w:rPr>
              <w:t>Purchase Cards</w:t>
            </w:r>
          </w:p>
          <w:p w:rsidR="002B629D" w:rsidRDefault="002B629D" w:rsidP="0061549C">
            <w:pPr>
              <w:pStyle w:val="ListParagraph"/>
              <w:numPr>
                <w:ilvl w:val="0"/>
                <w:numId w:val="16"/>
              </w:numPr>
              <w:jc w:val="left"/>
              <w:rPr>
                <w:rFonts w:ascii="Arial" w:hAnsi="Arial" w:cs="Arial"/>
                <w:bCs/>
                <w:sz w:val="16"/>
                <w:szCs w:val="16"/>
              </w:rPr>
            </w:pPr>
            <w:r w:rsidRPr="0061549C">
              <w:rPr>
                <w:rFonts w:ascii="Arial" w:hAnsi="Arial" w:cs="Arial"/>
                <w:bCs/>
                <w:sz w:val="16"/>
                <w:szCs w:val="16"/>
              </w:rPr>
              <w:t>Statements</w:t>
            </w:r>
          </w:p>
          <w:p w:rsidR="002B629D" w:rsidRDefault="002B629D" w:rsidP="0061549C">
            <w:pPr>
              <w:pStyle w:val="ListParagraph"/>
              <w:numPr>
                <w:ilvl w:val="0"/>
                <w:numId w:val="16"/>
              </w:numPr>
              <w:jc w:val="left"/>
              <w:rPr>
                <w:rFonts w:ascii="Arial" w:hAnsi="Arial" w:cs="Arial"/>
                <w:bCs/>
                <w:sz w:val="16"/>
                <w:szCs w:val="16"/>
              </w:rPr>
            </w:pPr>
            <w:r w:rsidRPr="0061549C">
              <w:rPr>
                <w:rFonts w:ascii="Arial" w:hAnsi="Arial" w:cs="Arial"/>
                <w:bCs/>
                <w:sz w:val="16"/>
                <w:szCs w:val="16"/>
              </w:rPr>
              <w:t>Vendor Invoices</w:t>
            </w:r>
          </w:p>
          <w:p w:rsidR="002B629D" w:rsidRDefault="002B629D" w:rsidP="0061549C">
            <w:pPr>
              <w:pStyle w:val="ListParagraph"/>
              <w:numPr>
                <w:ilvl w:val="0"/>
                <w:numId w:val="16"/>
              </w:numPr>
              <w:jc w:val="left"/>
              <w:rPr>
                <w:rFonts w:ascii="Arial" w:hAnsi="Arial" w:cs="Arial"/>
                <w:bCs/>
                <w:sz w:val="16"/>
                <w:szCs w:val="16"/>
              </w:rPr>
            </w:pPr>
            <w:r w:rsidRPr="0061549C">
              <w:rPr>
                <w:rFonts w:ascii="Arial" w:hAnsi="Arial" w:cs="Arial"/>
                <w:bCs/>
                <w:sz w:val="16"/>
                <w:szCs w:val="16"/>
              </w:rPr>
              <w:t>Invoice Reconciliation Reports</w:t>
            </w:r>
          </w:p>
          <w:p w:rsidR="002B629D" w:rsidRPr="008B065E" w:rsidRDefault="002B629D" w:rsidP="0061549C">
            <w:pPr>
              <w:pStyle w:val="ListParagraph"/>
              <w:numPr>
                <w:ilvl w:val="0"/>
                <w:numId w:val="16"/>
              </w:numPr>
              <w:jc w:val="left"/>
              <w:rPr>
                <w:rFonts w:ascii="Arial" w:hAnsi="Arial" w:cs="Arial"/>
                <w:bCs/>
                <w:sz w:val="16"/>
                <w:szCs w:val="16"/>
              </w:rPr>
            </w:pPr>
            <w:r>
              <w:rPr>
                <w:rFonts w:ascii="Arial" w:hAnsi="Arial" w:cs="Arial"/>
                <w:bCs/>
                <w:sz w:val="16"/>
                <w:szCs w:val="16"/>
              </w:rPr>
              <w:t>EPS Shopping Card</w:t>
            </w:r>
          </w:p>
        </w:tc>
        <w:tc>
          <w:tcPr>
            <w:tcW w:w="1800" w:type="dxa"/>
          </w:tcPr>
          <w:p w:rsidR="002B629D" w:rsidRDefault="002B629D" w:rsidP="0061549C">
            <w:pPr>
              <w:jc w:val="left"/>
              <w:rPr>
                <w:rFonts w:ascii="Arial" w:hAnsi="Arial" w:cs="Arial"/>
                <w:bCs/>
                <w:sz w:val="16"/>
                <w:szCs w:val="16"/>
              </w:rPr>
            </w:pPr>
            <w:r w:rsidRPr="0061549C">
              <w:rPr>
                <w:rFonts w:ascii="Arial" w:hAnsi="Arial" w:cs="Arial"/>
                <w:bCs/>
                <w:sz w:val="16"/>
                <w:szCs w:val="16"/>
              </w:rPr>
              <w:t>.                                                                                                                  Temporary.  Cut off files annually.  Delete/destroy 3 years after final payment.</w:t>
            </w:r>
          </w:p>
          <w:p w:rsidR="002B629D" w:rsidRPr="008B065E" w:rsidRDefault="002B629D" w:rsidP="0061549C">
            <w:pPr>
              <w:jc w:val="left"/>
              <w:rPr>
                <w:rFonts w:ascii="Arial" w:hAnsi="Arial" w:cs="Arial"/>
                <w:sz w:val="16"/>
                <w:szCs w:val="16"/>
              </w:rPr>
            </w:pPr>
            <w:r>
              <w:rPr>
                <w:rFonts w:ascii="Arial" w:hAnsi="Arial" w:cs="Arial"/>
                <w:bCs/>
                <w:sz w:val="16"/>
                <w:szCs w:val="16"/>
              </w:rPr>
              <w:t>GRS 3, Item 3a1b.</w:t>
            </w:r>
          </w:p>
        </w:tc>
        <w:tc>
          <w:tcPr>
            <w:tcW w:w="1440" w:type="dxa"/>
          </w:tcPr>
          <w:p w:rsidR="002B629D" w:rsidRPr="008B065E" w:rsidRDefault="002B629D" w:rsidP="001B4A92">
            <w:pPr>
              <w:jc w:val="left"/>
              <w:rPr>
                <w:rFonts w:ascii="Arial" w:hAnsi="Arial" w:cs="Arial"/>
                <w:sz w:val="16"/>
                <w:szCs w:val="16"/>
              </w:rPr>
            </w:pPr>
          </w:p>
        </w:tc>
        <w:tc>
          <w:tcPr>
            <w:tcW w:w="720" w:type="dxa"/>
          </w:tcPr>
          <w:p w:rsidR="002B629D" w:rsidRPr="008B065E" w:rsidRDefault="002B629D" w:rsidP="001B4A92">
            <w:pPr>
              <w:jc w:val="left"/>
              <w:rPr>
                <w:rFonts w:ascii="Arial" w:hAnsi="Arial" w:cs="Arial"/>
                <w:sz w:val="16"/>
                <w:szCs w:val="16"/>
              </w:rPr>
            </w:pPr>
          </w:p>
        </w:tc>
        <w:tc>
          <w:tcPr>
            <w:tcW w:w="810" w:type="dxa"/>
          </w:tcPr>
          <w:p w:rsidR="002B629D" w:rsidRPr="008B065E" w:rsidRDefault="002B629D" w:rsidP="001B4A92">
            <w:pPr>
              <w:jc w:val="left"/>
              <w:rPr>
                <w:rFonts w:ascii="Arial" w:hAnsi="Arial" w:cs="Arial"/>
                <w:sz w:val="16"/>
                <w:szCs w:val="16"/>
              </w:rPr>
            </w:pPr>
          </w:p>
        </w:tc>
        <w:tc>
          <w:tcPr>
            <w:tcW w:w="1080" w:type="dxa"/>
          </w:tcPr>
          <w:p w:rsidR="002B629D" w:rsidRPr="008B065E" w:rsidRDefault="002B629D" w:rsidP="001B4A92">
            <w:pPr>
              <w:jc w:val="left"/>
              <w:rPr>
                <w:rFonts w:ascii="Arial" w:hAnsi="Arial" w:cs="Arial"/>
                <w:sz w:val="16"/>
                <w:szCs w:val="16"/>
              </w:rPr>
            </w:pPr>
          </w:p>
        </w:tc>
        <w:tc>
          <w:tcPr>
            <w:tcW w:w="900" w:type="dxa"/>
          </w:tcPr>
          <w:p w:rsidR="002B629D" w:rsidRPr="008B065E" w:rsidRDefault="002B629D" w:rsidP="001B4A92">
            <w:pPr>
              <w:jc w:val="left"/>
              <w:rPr>
                <w:rFonts w:ascii="Arial" w:hAnsi="Arial" w:cs="Arial"/>
                <w:sz w:val="16"/>
                <w:szCs w:val="16"/>
              </w:rPr>
            </w:pPr>
          </w:p>
        </w:tc>
        <w:tc>
          <w:tcPr>
            <w:tcW w:w="1620" w:type="dxa"/>
            <w:gridSpan w:val="2"/>
          </w:tcPr>
          <w:p w:rsidR="002B629D" w:rsidRPr="008B065E" w:rsidRDefault="002B629D" w:rsidP="001B4A92">
            <w:pPr>
              <w:jc w:val="left"/>
              <w:rPr>
                <w:rFonts w:ascii="Arial" w:hAnsi="Arial" w:cs="Arial"/>
                <w:sz w:val="16"/>
                <w:szCs w:val="16"/>
              </w:rPr>
            </w:pPr>
          </w:p>
        </w:tc>
      </w:tr>
      <w:tr w:rsidR="002B629D" w:rsidRPr="008B065E" w:rsidTr="00223870">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223870">
            <w:pPr>
              <w:jc w:val="left"/>
              <w:rPr>
                <w:rFonts w:ascii="Arial" w:hAnsi="Arial" w:cs="Arial"/>
                <w:b/>
                <w:sz w:val="16"/>
                <w:szCs w:val="16"/>
              </w:rPr>
            </w:pPr>
            <w:r>
              <w:rPr>
                <w:rFonts w:ascii="Arial" w:hAnsi="Arial" w:cs="Arial"/>
                <w:b/>
                <w:sz w:val="16"/>
                <w:szCs w:val="16"/>
              </w:rPr>
              <w:t>Schedule of Daily Activities</w:t>
            </w:r>
          </w:p>
        </w:tc>
        <w:tc>
          <w:tcPr>
            <w:tcW w:w="11880" w:type="dxa"/>
            <w:gridSpan w:val="9"/>
          </w:tcPr>
          <w:p w:rsidR="002B629D" w:rsidRPr="001B0114" w:rsidRDefault="002B629D">
            <w:pPr>
              <w:rPr>
                <w:rFonts w:ascii="Arial" w:hAnsi="Arial" w:cs="Arial"/>
                <w:bCs/>
                <w:sz w:val="16"/>
                <w:szCs w:val="16"/>
              </w:rPr>
            </w:pPr>
          </w:p>
          <w:p w:rsidR="002B629D" w:rsidRDefault="002B629D" w:rsidP="001B4A92">
            <w:pPr>
              <w:jc w:val="left"/>
              <w:rPr>
                <w:rFonts w:ascii="Arial" w:hAnsi="Arial" w:cs="Arial"/>
                <w:bCs/>
                <w:i/>
                <w:sz w:val="16"/>
                <w:szCs w:val="16"/>
              </w:rPr>
            </w:pPr>
            <w:r w:rsidRPr="001B0114">
              <w:rPr>
                <w:rFonts w:ascii="Arial" w:hAnsi="Arial" w:cs="Arial"/>
                <w:bCs/>
                <w:i/>
                <w:sz w:val="16"/>
                <w:szCs w:val="16"/>
              </w:rPr>
              <w:t>Schedules of Daily Activities</w:t>
            </w:r>
            <w:r>
              <w:rPr>
                <w:rFonts w:ascii="Arial" w:hAnsi="Arial" w:cs="Arial"/>
                <w:bCs/>
                <w:i/>
                <w:sz w:val="16"/>
                <w:szCs w:val="16"/>
              </w:rPr>
              <w:t xml:space="preserve"> Category includes calendars, appointment books, schedules, logs, diaries, and other records documenting activities by Federal employees while serving in an official capacity.  Excluding records relating to high-level Government officials.</w:t>
            </w:r>
          </w:p>
          <w:p w:rsidR="002B629D" w:rsidRPr="001B0114" w:rsidRDefault="002B629D" w:rsidP="001B4A92">
            <w:pPr>
              <w:jc w:val="left"/>
              <w:rPr>
                <w:rFonts w:ascii="Arial" w:hAnsi="Arial" w:cs="Arial"/>
                <w:i/>
                <w:color w:val="FF0000"/>
                <w:sz w:val="16"/>
                <w:szCs w:val="16"/>
              </w:rPr>
            </w:pPr>
          </w:p>
        </w:tc>
      </w:tr>
      <w:tr w:rsidR="002B629D" w:rsidRPr="008B065E" w:rsidTr="000A395E">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223870">
            <w:pPr>
              <w:jc w:val="left"/>
              <w:rPr>
                <w:rFonts w:ascii="Arial" w:hAnsi="Arial" w:cs="Arial"/>
                <w:b/>
                <w:sz w:val="16"/>
                <w:szCs w:val="16"/>
              </w:rPr>
            </w:pPr>
            <w:r>
              <w:rPr>
                <w:rFonts w:ascii="Arial" w:hAnsi="Arial" w:cs="Arial"/>
                <w:b/>
                <w:sz w:val="16"/>
                <w:szCs w:val="16"/>
              </w:rPr>
              <w:t>Schedule of Daily Activities</w:t>
            </w:r>
          </w:p>
        </w:tc>
        <w:tc>
          <w:tcPr>
            <w:tcW w:w="3510" w:type="dxa"/>
          </w:tcPr>
          <w:p w:rsidR="002B629D" w:rsidRDefault="002B629D" w:rsidP="00223870">
            <w:pPr>
              <w:jc w:val="left"/>
              <w:rPr>
                <w:rFonts w:ascii="Arial" w:hAnsi="Arial" w:cs="Arial"/>
                <w:bCs/>
                <w:sz w:val="16"/>
                <w:szCs w:val="16"/>
              </w:rPr>
            </w:pPr>
          </w:p>
          <w:p w:rsidR="002B629D" w:rsidRDefault="002B629D" w:rsidP="00223870">
            <w:pPr>
              <w:jc w:val="left"/>
              <w:rPr>
                <w:rFonts w:ascii="Arial" w:hAnsi="Arial" w:cs="Arial"/>
                <w:sz w:val="16"/>
                <w:szCs w:val="16"/>
              </w:rPr>
            </w:pPr>
            <w:r w:rsidRPr="001B0114">
              <w:rPr>
                <w:rFonts w:ascii="Arial" w:hAnsi="Arial" w:cs="Arial"/>
                <w:bCs/>
                <w:sz w:val="16"/>
                <w:szCs w:val="16"/>
                <w:u w:val="single"/>
              </w:rPr>
              <w:t xml:space="preserve">Calendars/Appointment Books/Schedules </w:t>
            </w:r>
            <w:r>
              <w:rPr>
                <w:rFonts w:ascii="Arial" w:hAnsi="Arial" w:cs="Arial"/>
                <w:bCs/>
                <w:sz w:val="16"/>
                <w:szCs w:val="16"/>
                <w:u w:val="single"/>
              </w:rPr>
              <w:t>(Substantive Information)</w:t>
            </w:r>
          </w:p>
          <w:p w:rsidR="002B629D" w:rsidRPr="00D5498B" w:rsidRDefault="002B629D" w:rsidP="00223870">
            <w:pPr>
              <w:jc w:val="left"/>
              <w:rPr>
                <w:rFonts w:ascii="Arial" w:hAnsi="Arial" w:cs="Arial"/>
                <w:bCs/>
                <w:sz w:val="16"/>
                <w:szCs w:val="16"/>
              </w:rPr>
            </w:pPr>
            <w:r w:rsidRPr="00D5498B">
              <w:rPr>
                <w:rFonts w:ascii="Arial" w:hAnsi="Arial" w:cs="Arial"/>
                <w:sz w:val="16"/>
                <w:szCs w:val="16"/>
              </w:rPr>
              <w:t>Records containing substantive information relating to official activities, the substance of which has not been incorporated into official files</w:t>
            </w:r>
            <w:r>
              <w:rPr>
                <w:rFonts w:ascii="Arial" w:hAnsi="Arial" w:cs="Arial"/>
                <w:sz w:val="16"/>
                <w:szCs w:val="16"/>
              </w:rPr>
              <w:t xml:space="preserve">.  </w:t>
            </w:r>
          </w:p>
        </w:tc>
        <w:tc>
          <w:tcPr>
            <w:tcW w:w="1800" w:type="dxa"/>
          </w:tcPr>
          <w:p w:rsidR="002B629D" w:rsidRDefault="002B629D" w:rsidP="00223870">
            <w:pPr>
              <w:jc w:val="left"/>
              <w:rPr>
                <w:rFonts w:ascii="Arial" w:hAnsi="Arial" w:cs="Arial"/>
                <w:sz w:val="16"/>
                <w:szCs w:val="16"/>
              </w:rPr>
            </w:pPr>
          </w:p>
          <w:p w:rsidR="002B629D" w:rsidRDefault="002B629D" w:rsidP="00223870">
            <w:pPr>
              <w:jc w:val="left"/>
              <w:rPr>
                <w:rFonts w:ascii="Arial" w:hAnsi="Arial" w:cs="Arial"/>
                <w:sz w:val="16"/>
                <w:szCs w:val="16"/>
              </w:rPr>
            </w:pPr>
            <w:r>
              <w:rPr>
                <w:rFonts w:ascii="Arial" w:hAnsi="Arial" w:cs="Arial"/>
                <w:sz w:val="16"/>
                <w:szCs w:val="16"/>
              </w:rPr>
              <w:t>Temporary.</w:t>
            </w:r>
          </w:p>
          <w:p w:rsidR="002B629D" w:rsidRDefault="002B629D" w:rsidP="00223870">
            <w:pPr>
              <w:jc w:val="left"/>
              <w:rPr>
                <w:rFonts w:ascii="Arial" w:hAnsi="Arial" w:cs="Arial"/>
                <w:sz w:val="16"/>
                <w:szCs w:val="16"/>
              </w:rPr>
            </w:pPr>
            <w:r>
              <w:rPr>
                <w:rFonts w:ascii="Arial" w:hAnsi="Arial" w:cs="Arial"/>
                <w:sz w:val="16"/>
                <w:szCs w:val="16"/>
              </w:rPr>
              <w:t>Cut off files annually.  Delete/destroy when 2 years old.</w:t>
            </w:r>
          </w:p>
          <w:p w:rsidR="002B629D" w:rsidRDefault="002B629D" w:rsidP="00223870">
            <w:pPr>
              <w:jc w:val="left"/>
              <w:rPr>
                <w:rFonts w:ascii="Arial" w:hAnsi="Arial" w:cs="Arial"/>
                <w:sz w:val="16"/>
                <w:szCs w:val="16"/>
              </w:rPr>
            </w:pPr>
            <w:r>
              <w:rPr>
                <w:rFonts w:ascii="Arial" w:hAnsi="Arial" w:cs="Arial"/>
                <w:sz w:val="16"/>
                <w:szCs w:val="16"/>
              </w:rPr>
              <w:t>(GRS 23, Item 5a)</w:t>
            </w:r>
          </w:p>
          <w:p w:rsidR="002B629D" w:rsidRPr="008B065E" w:rsidRDefault="002B629D" w:rsidP="00223870">
            <w:pPr>
              <w:jc w:val="left"/>
              <w:rPr>
                <w:rFonts w:ascii="Arial" w:hAnsi="Arial" w:cs="Arial"/>
                <w:sz w:val="16"/>
                <w:szCs w:val="16"/>
              </w:rPr>
            </w:pPr>
          </w:p>
        </w:tc>
        <w:tc>
          <w:tcPr>
            <w:tcW w:w="1440" w:type="dxa"/>
          </w:tcPr>
          <w:p w:rsidR="002B629D" w:rsidRPr="008B065E" w:rsidRDefault="002B629D" w:rsidP="00223870">
            <w:pPr>
              <w:jc w:val="left"/>
              <w:rPr>
                <w:rFonts w:ascii="Arial" w:hAnsi="Arial" w:cs="Arial"/>
                <w:sz w:val="16"/>
                <w:szCs w:val="16"/>
              </w:rPr>
            </w:pPr>
          </w:p>
        </w:tc>
        <w:tc>
          <w:tcPr>
            <w:tcW w:w="720" w:type="dxa"/>
          </w:tcPr>
          <w:p w:rsidR="002B629D" w:rsidRPr="008B065E" w:rsidRDefault="002B629D" w:rsidP="00223870">
            <w:pPr>
              <w:jc w:val="left"/>
              <w:rPr>
                <w:rFonts w:ascii="Arial" w:hAnsi="Arial" w:cs="Arial"/>
                <w:sz w:val="16"/>
                <w:szCs w:val="16"/>
              </w:rPr>
            </w:pPr>
          </w:p>
        </w:tc>
        <w:tc>
          <w:tcPr>
            <w:tcW w:w="810" w:type="dxa"/>
          </w:tcPr>
          <w:p w:rsidR="002B629D" w:rsidRPr="008B065E" w:rsidRDefault="002B629D" w:rsidP="00223870">
            <w:pPr>
              <w:jc w:val="left"/>
              <w:rPr>
                <w:rFonts w:ascii="Arial" w:hAnsi="Arial" w:cs="Arial"/>
                <w:sz w:val="16"/>
                <w:szCs w:val="16"/>
              </w:rPr>
            </w:pPr>
          </w:p>
        </w:tc>
        <w:tc>
          <w:tcPr>
            <w:tcW w:w="1080" w:type="dxa"/>
          </w:tcPr>
          <w:p w:rsidR="002B629D" w:rsidRPr="008B065E" w:rsidRDefault="002B629D" w:rsidP="00223870">
            <w:pPr>
              <w:jc w:val="left"/>
              <w:rPr>
                <w:rFonts w:ascii="Arial" w:hAnsi="Arial" w:cs="Arial"/>
                <w:sz w:val="16"/>
                <w:szCs w:val="16"/>
              </w:rPr>
            </w:pPr>
          </w:p>
        </w:tc>
        <w:tc>
          <w:tcPr>
            <w:tcW w:w="900" w:type="dxa"/>
          </w:tcPr>
          <w:p w:rsidR="002B629D" w:rsidRPr="008B065E" w:rsidRDefault="002B629D" w:rsidP="00223870">
            <w:pPr>
              <w:jc w:val="left"/>
              <w:rPr>
                <w:rFonts w:ascii="Arial" w:hAnsi="Arial" w:cs="Arial"/>
                <w:sz w:val="16"/>
                <w:szCs w:val="16"/>
              </w:rPr>
            </w:pPr>
          </w:p>
        </w:tc>
        <w:tc>
          <w:tcPr>
            <w:tcW w:w="1620" w:type="dxa"/>
            <w:gridSpan w:val="2"/>
          </w:tcPr>
          <w:p w:rsidR="002B629D" w:rsidRPr="008B065E" w:rsidRDefault="002B629D" w:rsidP="00223870">
            <w:pPr>
              <w:jc w:val="left"/>
              <w:rPr>
                <w:rFonts w:ascii="Arial" w:hAnsi="Arial" w:cs="Arial"/>
                <w:color w:val="FF0000"/>
                <w:sz w:val="16"/>
                <w:szCs w:val="16"/>
              </w:rPr>
            </w:pPr>
          </w:p>
        </w:tc>
      </w:tr>
      <w:tr w:rsidR="002B629D" w:rsidRPr="008B065E" w:rsidTr="000A395E">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223870">
            <w:pPr>
              <w:jc w:val="left"/>
              <w:rPr>
                <w:rFonts w:ascii="Arial" w:hAnsi="Arial" w:cs="Arial"/>
                <w:b/>
                <w:sz w:val="16"/>
                <w:szCs w:val="16"/>
              </w:rPr>
            </w:pPr>
            <w:r>
              <w:rPr>
                <w:rFonts w:ascii="Arial" w:hAnsi="Arial" w:cs="Arial"/>
                <w:b/>
                <w:sz w:val="16"/>
                <w:szCs w:val="16"/>
              </w:rPr>
              <w:t>Schedule of Daily Activities</w:t>
            </w:r>
          </w:p>
        </w:tc>
        <w:tc>
          <w:tcPr>
            <w:tcW w:w="3510" w:type="dxa"/>
          </w:tcPr>
          <w:p w:rsidR="002B629D" w:rsidRDefault="002B629D" w:rsidP="00223870">
            <w:pPr>
              <w:jc w:val="left"/>
              <w:rPr>
                <w:rFonts w:ascii="Arial" w:hAnsi="Arial" w:cs="Arial"/>
                <w:bCs/>
                <w:sz w:val="16"/>
                <w:szCs w:val="16"/>
              </w:rPr>
            </w:pPr>
          </w:p>
          <w:p w:rsidR="002B629D" w:rsidRDefault="002B629D" w:rsidP="00223870">
            <w:pPr>
              <w:jc w:val="left"/>
              <w:rPr>
                <w:rFonts w:ascii="Arial" w:hAnsi="Arial" w:cs="Arial"/>
                <w:sz w:val="16"/>
                <w:szCs w:val="16"/>
              </w:rPr>
            </w:pPr>
            <w:r w:rsidRPr="001B0114">
              <w:rPr>
                <w:rFonts w:ascii="Arial" w:hAnsi="Arial" w:cs="Arial"/>
                <w:bCs/>
                <w:sz w:val="16"/>
                <w:szCs w:val="16"/>
                <w:u w:val="single"/>
              </w:rPr>
              <w:t xml:space="preserve">Calendars/Appointment Books/Schedules </w:t>
            </w:r>
            <w:r>
              <w:rPr>
                <w:rFonts w:ascii="Arial" w:hAnsi="Arial" w:cs="Arial"/>
                <w:bCs/>
                <w:sz w:val="16"/>
                <w:szCs w:val="16"/>
                <w:u w:val="single"/>
              </w:rPr>
              <w:t>(Non-Substantive Information)</w:t>
            </w:r>
          </w:p>
          <w:p w:rsidR="002B629D" w:rsidRPr="00D5498B" w:rsidRDefault="002B629D" w:rsidP="00223870">
            <w:pPr>
              <w:jc w:val="left"/>
              <w:rPr>
                <w:rFonts w:ascii="Arial" w:hAnsi="Arial" w:cs="Arial"/>
                <w:bCs/>
                <w:sz w:val="16"/>
                <w:szCs w:val="16"/>
              </w:rPr>
            </w:pPr>
            <w:r w:rsidRPr="00184E5A">
              <w:rPr>
                <w:rFonts w:ascii="Arial" w:hAnsi="Arial" w:cs="Arial"/>
                <w:bCs/>
                <w:sz w:val="16"/>
                <w:szCs w:val="16"/>
              </w:rPr>
              <w:t>Records documenting routine activities containing no substantive information and records containing substantive information, the substance of which has been incorporated into organized files.</w:t>
            </w:r>
          </w:p>
        </w:tc>
        <w:tc>
          <w:tcPr>
            <w:tcW w:w="1800" w:type="dxa"/>
          </w:tcPr>
          <w:p w:rsidR="002B629D" w:rsidRDefault="002B629D" w:rsidP="00223870">
            <w:pPr>
              <w:pStyle w:val="ListParagraph"/>
              <w:ind w:left="0"/>
              <w:jc w:val="left"/>
              <w:rPr>
                <w:rFonts w:ascii="Arial" w:hAnsi="Arial" w:cs="Arial"/>
                <w:bCs/>
                <w:sz w:val="16"/>
                <w:szCs w:val="16"/>
              </w:rPr>
            </w:pPr>
          </w:p>
          <w:p w:rsidR="002B629D" w:rsidRDefault="002B629D" w:rsidP="00223870">
            <w:pPr>
              <w:pStyle w:val="ListParagraph"/>
              <w:ind w:left="0"/>
              <w:jc w:val="left"/>
              <w:rPr>
                <w:rFonts w:ascii="Arial" w:hAnsi="Arial" w:cs="Arial"/>
                <w:bCs/>
                <w:sz w:val="16"/>
                <w:szCs w:val="16"/>
              </w:rPr>
            </w:pPr>
            <w:r>
              <w:rPr>
                <w:rFonts w:ascii="Arial" w:hAnsi="Arial" w:cs="Arial"/>
                <w:bCs/>
                <w:sz w:val="16"/>
                <w:szCs w:val="16"/>
              </w:rPr>
              <w:t>Temporary.</w:t>
            </w:r>
          </w:p>
          <w:p w:rsidR="002B629D" w:rsidRDefault="002B629D" w:rsidP="00223870">
            <w:pPr>
              <w:pStyle w:val="ListParagraph"/>
              <w:ind w:left="0"/>
              <w:jc w:val="left"/>
              <w:rPr>
                <w:rFonts w:ascii="Arial" w:hAnsi="Arial" w:cs="Arial"/>
                <w:bCs/>
                <w:sz w:val="16"/>
                <w:szCs w:val="16"/>
              </w:rPr>
            </w:pPr>
            <w:r>
              <w:rPr>
                <w:rFonts w:ascii="Arial" w:hAnsi="Arial" w:cs="Arial"/>
                <w:bCs/>
                <w:sz w:val="16"/>
                <w:szCs w:val="16"/>
              </w:rPr>
              <w:t>Cut off files annually.  Destroy/delete when no longer needed for reference.</w:t>
            </w:r>
          </w:p>
          <w:p w:rsidR="002B629D" w:rsidRPr="008B065E" w:rsidRDefault="002B629D" w:rsidP="00223870">
            <w:pPr>
              <w:pStyle w:val="ListParagraph"/>
              <w:ind w:left="0"/>
              <w:jc w:val="left"/>
              <w:rPr>
                <w:rFonts w:ascii="Arial" w:hAnsi="Arial" w:cs="Arial"/>
                <w:bCs/>
                <w:sz w:val="16"/>
                <w:szCs w:val="16"/>
              </w:rPr>
            </w:pPr>
            <w:r>
              <w:rPr>
                <w:rFonts w:ascii="Arial" w:hAnsi="Arial" w:cs="Arial"/>
                <w:bCs/>
                <w:sz w:val="16"/>
                <w:szCs w:val="16"/>
              </w:rPr>
              <w:t>GRS 23, Item 5b</w:t>
            </w:r>
          </w:p>
        </w:tc>
        <w:tc>
          <w:tcPr>
            <w:tcW w:w="1440" w:type="dxa"/>
          </w:tcPr>
          <w:p w:rsidR="002B629D" w:rsidRPr="008B065E" w:rsidRDefault="002B629D" w:rsidP="00223870">
            <w:pPr>
              <w:jc w:val="left"/>
              <w:rPr>
                <w:rFonts w:ascii="Arial" w:hAnsi="Arial" w:cs="Arial"/>
                <w:color w:val="FF0000"/>
                <w:sz w:val="16"/>
                <w:szCs w:val="16"/>
              </w:rPr>
            </w:pPr>
          </w:p>
        </w:tc>
        <w:tc>
          <w:tcPr>
            <w:tcW w:w="720" w:type="dxa"/>
          </w:tcPr>
          <w:p w:rsidR="002B629D" w:rsidRPr="008B065E" w:rsidRDefault="002B629D" w:rsidP="00223870">
            <w:pPr>
              <w:jc w:val="left"/>
              <w:rPr>
                <w:rFonts w:ascii="Arial" w:hAnsi="Arial" w:cs="Arial"/>
                <w:color w:val="FF0000"/>
                <w:sz w:val="16"/>
                <w:szCs w:val="16"/>
              </w:rPr>
            </w:pPr>
          </w:p>
        </w:tc>
        <w:tc>
          <w:tcPr>
            <w:tcW w:w="810" w:type="dxa"/>
          </w:tcPr>
          <w:p w:rsidR="002B629D" w:rsidRPr="008B065E" w:rsidRDefault="002B629D" w:rsidP="00223870">
            <w:pPr>
              <w:jc w:val="left"/>
              <w:rPr>
                <w:rFonts w:ascii="Arial" w:hAnsi="Arial" w:cs="Arial"/>
                <w:color w:val="FF0000"/>
                <w:sz w:val="16"/>
                <w:szCs w:val="16"/>
              </w:rPr>
            </w:pPr>
          </w:p>
        </w:tc>
        <w:tc>
          <w:tcPr>
            <w:tcW w:w="1080" w:type="dxa"/>
          </w:tcPr>
          <w:p w:rsidR="002B629D" w:rsidRPr="008B065E" w:rsidRDefault="002B629D" w:rsidP="00223870">
            <w:pPr>
              <w:jc w:val="left"/>
              <w:rPr>
                <w:rFonts w:ascii="Arial" w:hAnsi="Arial" w:cs="Arial"/>
                <w:color w:val="FF0000"/>
                <w:sz w:val="16"/>
                <w:szCs w:val="16"/>
              </w:rPr>
            </w:pPr>
          </w:p>
        </w:tc>
        <w:tc>
          <w:tcPr>
            <w:tcW w:w="900" w:type="dxa"/>
          </w:tcPr>
          <w:p w:rsidR="002B629D" w:rsidRPr="008B065E" w:rsidRDefault="002B629D" w:rsidP="00223870">
            <w:pPr>
              <w:jc w:val="left"/>
              <w:rPr>
                <w:rFonts w:ascii="Arial" w:hAnsi="Arial" w:cs="Arial"/>
                <w:color w:val="FF0000"/>
                <w:sz w:val="16"/>
                <w:szCs w:val="16"/>
              </w:rPr>
            </w:pPr>
          </w:p>
        </w:tc>
        <w:tc>
          <w:tcPr>
            <w:tcW w:w="1620" w:type="dxa"/>
            <w:gridSpan w:val="2"/>
          </w:tcPr>
          <w:p w:rsidR="002B629D" w:rsidRPr="008B065E" w:rsidRDefault="002B629D" w:rsidP="00223870">
            <w:pPr>
              <w:jc w:val="left"/>
              <w:rPr>
                <w:rFonts w:ascii="Arial" w:hAnsi="Arial" w:cs="Arial"/>
                <w:sz w:val="16"/>
                <w:szCs w:val="16"/>
              </w:rPr>
            </w:pPr>
          </w:p>
        </w:tc>
      </w:tr>
      <w:tr w:rsidR="002B629D" w:rsidRPr="008B065E" w:rsidTr="00223870">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81374D">
            <w:pPr>
              <w:jc w:val="left"/>
              <w:rPr>
                <w:rFonts w:ascii="Arial" w:hAnsi="Arial" w:cs="Arial"/>
                <w:b/>
                <w:sz w:val="16"/>
                <w:szCs w:val="16"/>
              </w:rPr>
            </w:pPr>
            <w:r>
              <w:rPr>
                <w:rFonts w:ascii="Arial" w:hAnsi="Arial" w:cs="Arial"/>
                <w:b/>
                <w:sz w:val="16"/>
                <w:szCs w:val="16"/>
              </w:rPr>
              <w:t>Electronic Housekeeping Systems</w:t>
            </w:r>
          </w:p>
        </w:tc>
        <w:tc>
          <w:tcPr>
            <w:tcW w:w="11880" w:type="dxa"/>
            <w:gridSpan w:val="9"/>
          </w:tcPr>
          <w:p w:rsidR="002B629D" w:rsidRDefault="002B629D" w:rsidP="0081374D">
            <w:pPr>
              <w:jc w:val="left"/>
              <w:rPr>
                <w:rFonts w:ascii="Arial" w:hAnsi="Arial" w:cs="Arial"/>
                <w:sz w:val="16"/>
                <w:szCs w:val="16"/>
              </w:rPr>
            </w:pPr>
          </w:p>
          <w:p w:rsidR="002B629D" w:rsidRPr="008B065E" w:rsidRDefault="002B629D" w:rsidP="0081374D">
            <w:pPr>
              <w:jc w:val="left"/>
              <w:rPr>
                <w:rFonts w:ascii="Arial" w:hAnsi="Arial" w:cs="Arial"/>
                <w:sz w:val="16"/>
                <w:szCs w:val="16"/>
              </w:rPr>
            </w:pPr>
            <w:r w:rsidRPr="0081374D">
              <w:rPr>
                <w:rFonts w:ascii="Arial" w:hAnsi="Arial" w:cs="Arial"/>
                <w:i/>
                <w:sz w:val="16"/>
                <w:szCs w:val="16"/>
              </w:rPr>
              <w:t xml:space="preserve">Electronic Housekeeping Systems </w:t>
            </w:r>
            <w:r>
              <w:rPr>
                <w:rFonts w:ascii="Arial" w:hAnsi="Arial" w:cs="Arial"/>
                <w:i/>
                <w:sz w:val="16"/>
                <w:szCs w:val="16"/>
              </w:rPr>
              <w:t>c</w:t>
            </w:r>
            <w:r w:rsidRPr="0081374D">
              <w:rPr>
                <w:rFonts w:ascii="Arial" w:hAnsi="Arial" w:cs="Arial"/>
                <w:i/>
                <w:sz w:val="16"/>
                <w:szCs w:val="16"/>
              </w:rPr>
              <w:t>ategory is to be used by all BLS offices for the records that deal with the routine housekeeping records and electronic systems.  These records are not unique to any particular program, but are common throughout BLS offices.</w:t>
            </w:r>
            <w:r>
              <w:rPr>
                <w:rFonts w:ascii="Arial" w:hAnsi="Arial" w:cs="Arial"/>
                <w:i/>
                <w:sz w:val="16"/>
                <w:szCs w:val="16"/>
              </w:rPr>
              <w:t xml:space="preserve">  </w:t>
            </w:r>
          </w:p>
        </w:tc>
      </w:tr>
      <w:tr w:rsidR="002B629D" w:rsidRPr="008B065E" w:rsidTr="000A395E">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223870">
            <w:pPr>
              <w:jc w:val="left"/>
              <w:rPr>
                <w:rFonts w:ascii="Arial" w:hAnsi="Arial" w:cs="Arial"/>
                <w:b/>
                <w:sz w:val="16"/>
                <w:szCs w:val="16"/>
              </w:rPr>
            </w:pPr>
            <w:r>
              <w:rPr>
                <w:rFonts w:ascii="Arial" w:hAnsi="Arial" w:cs="Arial"/>
                <w:b/>
                <w:sz w:val="16"/>
                <w:szCs w:val="16"/>
              </w:rPr>
              <w:t>Electronic Housekeeping Systems</w:t>
            </w:r>
          </w:p>
        </w:tc>
        <w:tc>
          <w:tcPr>
            <w:tcW w:w="3510" w:type="dxa"/>
          </w:tcPr>
          <w:p w:rsidR="002B629D" w:rsidRDefault="002B629D" w:rsidP="00223870">
            <w:pPr>
              <w:jc w:val="left"/>
              <w:rPr>
                <w:rFonts w:ascii="Arial" w:hAnsi="Arial" w:cs="Arial"/>
                <w:sz w:val="16"/>
                <w:szCs w:val="16"/>
              </w:rPr>
            </w:pPr>
          </w:p>
          <w:p w:rsidR="002B629D" w:rsidRDefault="002B629D" w:rsidP="00D62F3F">
            <w:pPr>
              <w:jc w:val="left"/>
              <w:rPr>
                <w:rFonts w:ascii="Arial" w:hAnsi="Arial" w:cs="Arial"/>
                <w:sz w:val="16"/>
                <w:szCs w:val="16"/>
                <w:u w:val="single"/>
              </w:rPr>
            </w:pPr>
            <w:r w:rsidRPr="00D62F3F">
              <w:rPr>
                <w:rFonts w:ascii="Arial" w:hAnsi="Arial" w:cs="Arial"/>
                <w:sz w:val="16"/>
                <w:szCs w:val="16"/>
                <w:u w:val="single"/>
              </w:rPr>
              <w:t>Electronic Systems</w:t>
            </w:r>
          </w:p>
          <w:p w:rsidR="002B629D" w:rsidRPr="00D62F3F" w:rsidRDefault="002B629D" w:rsidP="00D62F3F">
            <w:pPr>
              <w:jc w:val="left"/>
              <w:rPr>
                <w:rFonts w:ascii="Arial" w:hAnsi="Arial" w:cs="Arial"/>
                <w:sz w:val="16"/>
                <w:szCs w:val="16"/>
                <w:u w:val="single"/>
              </w:rPr>
            </w:pPr>
          </w:p>
          <w:p w:rsidR="002B629D" w:rsidRDefault="002B629D" w:rsidP="00D62F3F">
            <w:pPr>
              <w:pStyle w:val="ListParagraph"/>
              <w:numPr>
                <w:ilvl w:val="0"/>
                <w:numId w:val="18"/>
              </w:numPr>
              <w:jc w:val="left"/>
              <w:rPr>
                <w:rFonts w:ascii="Arial" w:hAnsi="Arial" w:cs="Arial"/>
                <w:sz w:val="16"/>
                <w:szCs w:val="16"/>
              </w:rPr>
            </w:pPr>
            <w:r>
              <w:rPr>
                <w:rFonts w:ascii="Arial" w:hAnsi="Arial" w:cs="Arial"/>
                <w:sz w:val="16"/>
                <w:szCs w:val="16"/>
              </w:rPr>
              <w:t>Input/Source Records</w:t>
            </w:r>
          </w:p>
          <w:p w:rsidR="002B629D" w:rsidRDefault="002B629D" w:rsidP="00223870">
            <w:pPr>
              <w:jc w:val="left"/>
              <w:rPr>
                <w:rFonts w:ascii="Arial" w:hAnsi="Arial" w:cs="Arial"/>
                <w:sz w:val="16"/>
                <w:szCs w:val="16"/>
              </w:rPr>
            </w:pPr>
            <w:r>
              <w:rPr>
                <w:rFonts w:ascii="Arial" w:hAnsi="Arial" w:cs="Arial"/>
                <w:sz w:val="16"/>
                <w:szCs w:val="16"/>
              </w:rPr>
              <w:t xml:space="preserve">Hard copy (non-electronic) documents used </w:t>
            </w:r>
            <w:r w:rsidRPr="00262D35">
              <w:rPr>
                <w:rFonts w:ascii="Arial" w:hAnsi="Arial" w:cs="Arial"/>
                <w:sz w:val="16"/>
                <w:szCs w:val="16"/>
              </w:rPr>
              <w:t xml:space="preserve">solely to create, update, or modify the records </w:t>
            </w:r>
            <w:r>
              <w:rPr>
                <w:rFonts w:ascii="Arial" w:hAnsi="Arial" w:cs="Arial"/>
                <w:sz w:val="16"/>
                <w:szCs w:val="16"/>
              </w:rPr>
              <w:t xml:space="preserve">when the </w:t>
            </w:r>
            <w:r w:rsidRPr="00262D35">
              <w:rPr>
                <w:rFonts w:ascii="Arial" w:hAnsi="Arial" w:cs="Arial"/>
                <w:sz w:val="16"/>
                <w:szCs w:val="16"/>
              </w:rPr>
              <w:t xml:space="preserve">electronic </w:t>
            </w:r>
            <w:r>
              <w:rPr>
                <w:rFonts w:ascii="Arial" w:hAnsi="Arial" w:cs="Arial"/>
                <w:sz w:val="16"/>
                <w:szCs w:val="16"/>
              </w:rPr>
              <w:t xml:space="preserve">records are retained to meet recordkeeping requirements and are covered by a NARA-approved schedule. </w:t>
            </w:r>
          </w:p>
          <w:p w:rsidR="002B629D" w:rsidRDefault="002B629D" w:rsidP="00223870">
            <w:pPr>
              <w:jc w:val="left"/>
              <w:rPr>
                <w:rFonts w:ascii="Arial" w:hAnsi="Arial" w:cs="Arial"/>
                <w:bCs/>
                <w:sz w:val="16"/>
                <w:szCs w:val="16"/>
              </w:rPr>
            </w:pPr>
          </w:p>
          <w:p w:rsidR="002B629D" w:rsidRDefault="002B629D" w:rsidP="00D62F3F">
            <w:pPr>
              <w:pStyle w:val="ListParagraph"/>
              <w:numPr>
                <w:ilvl w:val="0"/>
                <w:numId w:val="19"/>
              </w:numPr>
              <w:jc w:val="left"/>
              <w:rPr>
                <w:rFonts w:ascii="Arial" w:hAnsi="Arial" w:cs="Arial"/>
                <w:sz w:val="16"/>
                <w:szCs w:val="16"/>
              </w:rPr>
            </w:pPr>
            <w:r w:rsidRPr="00D62F3F">
              <w:rPr>
                <w:rFonts w:ascii="Arial" w:hAnsi="Arial" w:cs="Arial"/>
                <w:sz w:val="16"/>
                <w:szCs w:val="16"/>
              </w:rPr>
              <w:t>E2 Travel</w:t>
            </w:r>
          </w:p>
          <w:p w:rsidR="002B629D" w:rsidRDefault="002B629D" w:rsidP="00D62F3F">
            <w:pPr>
              <w:pStyle w:val="ListParagraph"/>
              <w:numPr>
                <w:ilvl w:val="0"/>
                <w:numId w:val="19"/>
              </w:numPr>
              <w:jc w:val="left"/>
              <w:rPr>
                <w:rFonts w:ascii="Arial" w:hAnsi="Arial" w:cs="Arial"/>
                <w:sz w:val="16"/>
                <w:szCs w:val="16"/>
              </w:rPr>
            </w:pPr>
            <w:proofErr w:type="spellStart"/>
            <w:r w:rsidRPr="00D62F3F">
              <w:rPr>
                <w:rFonts w:ascii="Arial" w:hAnsi="Arial" w:cs="Arial"/>
                <w:sz w:val="16"/>
                <w:szCs w:val="16"/>
              </w:rPr>
              <w:t>WebPARs</w:t>
            </w:r>
            <w:proofErr w:type="spellEnd"/>
          </w:p>
          <w:p w:rsidR="002B629D" w:rsidRPr="00D62F3F" w:rsidRDefault="002B629D" w:rsidP="00D62F3F">
            <w:pPr>
              <w:pStyle w:val="ListParagraph"/>
              <w:numPr>
                <w:ilvl w:val="0"/>
                <w:numId w:val="19"/>
              </w:numPr>
              <w:jc w:val="left"/>
              <w:rPr>
                <w:rFonts w:ascii="Arial" w:hAnsi="Arial" w:cs="Arial"/>
                <w:bCs/>
                <w:sz w:val="16"/>
                <w:szCs w:val="16"/>
              </w:rPr>
            </w:pPr>
            <w:r w:rsidRPr="00D62F3F">
              <w:rPr>
                <w:rFonts w:ascii="Arial" w:hAnsi="Arial" w:cs="Arial"/>
                <w:sz w:val="16"/>
                <w:szCs w:val="16"/>
              </w:rPr>
              <w:t>MIS Check  Book</w:t>
            </w:r>
          </w:p>
          <w:p w:rsidR="002B629D" w:rsidRPr="006B6D0E" w:rsidRDefault="002B629D" w:rsidP="00D62F3F">
            <w:pPr>
              <w:pStyle w:val="ListParagraph"/>
              <w:numPr>
                <w:ilvl w:val="0"/>
                <w:numId w:val="19"/>
              </w:numPr>
              <w:jc w:val="left"/>
              <w:rPr>
                <w:rFonts w:ascii="Arial" w:hAnsi="Arial" w:cs="Arial"/>
                <w:bCs/>
                <w:sz w:val="16"/>
                <w:szCs w:val="16"/>
              </w:rPr>
            </w:pPr>
            <w:r w:rsidRPr="00D62F3F">
              <w:rPr>
                <w:rFonts w:ascii="Arial" w:hAnsi="Arial" w:cs="Arial"/>
                <w:sz w:val="16"/>
                <w:szCs w:val="16"/>
              </w:rPr>
              <w:t>EPS System</w:t>
            </w:r>
          </w:p>
        </w:tc>
        <w:tc>
          <w:tcPr>
            <w:tcW w:w="1800" w:type="dxa"/>
          </w:tcPr>
          <w:p w:rsidR="002B629D" w:rsidRDefault="002B629D" w:rsidP="00223870">
            <w:pPr>
              <w:jc w:val="left"/>
              <w:rPr>
                <w:rFonts w:ascii="Arial" w:hAnsi="Arial" w:cs="Arial"/>
                <w:bCs/>
                <w:sz w:val="16"/>
                <w:szCs w:val="16"/>
              </w:rPr>
            </w:pPr>
          </w:p>
          <w:p w:rsidR="002B629D" w:rsidRDefault="002B629D" w:rsidP="00D62F3F">
            <w:pPr>
              <w:pStyle w:val="ListParagraph"/>
              <w:numPr>
                <w:ilvl w:val="0"/>
                <w:numId w:val="21"/>
              </w:numPr>
              <w:jc w:val="left"/>
              <w:rPr>
                <w:rFonts w:ascii="Arial" w:hAnsi="Arial" w:cs="Arial"/>
                <w:bCs/>
                <w:sz w:val="16"/>
                <w:szCs w:val="16"/>
              </w:rPr>
            </w:pPr>
            <w:r>
              <w:rPr>
                <w:rFonts w:ascii="Arial" w:hAnsi="Arial" w:cs="Arial"/>
                <w:bCs/>
                <w:sz w:val="16"/>
                <w:szCs w:val="16"/>
              </w:rPr>
              <w:t>Temporary</w:t>
            </w:r>
          </w:p>
          <w:p w:rsidR="002B629D" w:rsidRDefault="002B629D" w:rsidP="00223870">
            <w:pPr>
              <w:jc w:val="left"/>
              <w:rPr>
                <w:rFonts w:ascii="Arial" w:hAnsi="Arial" w:cs="Arial"/>
                <w:bCs/>
                <w:sz w:val="16"/>
                <w:szCs w:val="16"/>
              </w:rPr>
            </w:pPr>
            <w:r w:rsidRPr="006B6D0E">
              <w:rPr>
                <w:rFonts w:ascii="Arial" w:hAnsi="Arial" w:cs="Arial"/>
                <w:bCs/>
                <w:sz w:val="16"/>
                <w:szCs w:val="16"/>
              </w:rPr>
              <w:t>Delete/destroy after the information has been converted to an electronic medium and verified, when no longer needed for legal or audit purposes</w:t>
            </w:r>
            <w:r>
              <w:rPr>
                <w:rFonts w:ascii="Arial" w:hAnsi="Arial" w:cs="Arial"/>
                <w:bCs/>
                <w:sz w:val="16"/>
                <w:szCs w:val="16"/>
              </w:rPr>
              <w:t>.</w:t>
            </w:r>
            <w:r w:rsidRPr="006B6D0E">
              <w:rPr>
                <w:rFonts w:ascii="Arial" w:hAnsi="Arial" w:cs="Arial"/>
                <w:bCs/>
                <w:sz w:val="16"/>
                <w:szCs w:val="16"/>
              </w:rPr>
              <w:t xml:space="preserve"> </w:t>
            </w:r>
          </w:p>
          <w:p w:rsidR="002B629D" w:rsidRPr="006B6D0E" w:rsidRDefault="002B629D" w:rsidP="00223870">
            <w:pPr>
              <w:jc w:val="left"/>
              <w:rPr>
                <w:rFonts w:ascii="Arial" w:hAnsi="Arial" w:cs="Arial"/>
                <w:bCs/>
                <w:sz w:val="16"/>
                <w:szCs w:val="16"/>
              </w:rPr>
            </w:pPr>
            <w:r w:rsidRPr="006B6D0E">
              <w:rPr>
                <w:rFonts w:ascii="Arial" w:hAnsi="Arial" w:cs="Arial"/>
                <w:bCs/>
                <w:sz w:val="16"/>
                <w:szCs w:val="16"/>
              </w:rPr>
              <w:t>GRS 20, Item 2a4</w:t>
            </w:r>
          </w:p>
        </w:tc>
        <w:tc>
          <w:tcPr>
            <w:tcW w:w="1440" w:type="dxa"/>
          </w:tcPr>
          <w:p w:rsidR="002B629D" w:rsidRPr="008B065E" w:rsidRDefault="002B629D" w:rsidP="001B4A92">
            <w:pPr>
              <w:jc w:val="left"/>
              <w:rPr>
                <w:rFonts w:ascii="Arial" w:hAnsi="Arial" w:cs="Arial"/>
                <w:sz w:val="16"/>
                <w:szCs w:val="16"/>
              </w:rPr>
            </w:pPr>
          </w:p>
        </w:tc>
        <w:tc>
          <w:tcPr>
            <w:tcW w:w="720" w:type="dxa"/>
          </w:tcPr>
          <w:p w:rsidR="002B629D" w:rsidRPr="008B065E" w:rsidRDefault="002B629D" w:rsidP="001B4A92">
            <w:pPr>
              <w:jc w:val="left"/>
              <w:rPr>
                <w:rFonts w:ascii="Arial" w:hAnsi="Arial" w:cs="Arial"/>
                <w:sz w:val="16"/>
                <w:szCs w:val="16"/>
              </w:rPr>
            </w:pPr>
          </w:p>
        </w:tc>
        <w:tc>
          <w:tcPr>
            <w:tcW w:w="810" w:type="dxa"/>
          </w:tcPr>
          <w:p w:rsidR="002B629D" w:rsidRPr="008B065E" w:rsidRDefault="002B629D" w:rsidP="001B4A92">
            <w:pPr>
              <w:jc w:val="left"/>
              <w:rPr>
                <w:rFonts w:ascii="Arial" w:hAnsi="Arial" w:cs="Arial"/>
                <w:sz w:val="16"/>
                <w:szCs w:val="16"/>
              </w:rPr>
            </w:pPr>
          </w:p>
        </w:tc>
        <w:tc>
          <w:tcPr>
            <w:tcW w:w="1080" w:type="dxa"/>
          </w:tcPr>
          <w:p w:rsidR="002B629D" w:rsidRPr="008B065E" w:rsidRDefault="002B629D" w:rsidP="001B4A92">
            <w:pPr>
              <w:jc w:val="left"/>
              <w:rPr>
                <w:rFonts w:ascii="Arial" w:hAnsi="Arial" w:cs="Arial"/>
                <w:sz w:val="16"/>
                <w:szCs w:val="16"/>
              </w:rPr>
            </w:pPr>
          </w:p>
        </w:tc>
        <w:tc>
          <w:tcPr>
            <w:tcW w:w="900" w:type="dxa"/>
          </w:tcPr>
          <w:p w:rsidR="002B629D" w:rsidRPr="008B065E" w:rsidRDefault="002B629D" w:rsidP="001B4A92">
            <w:pPr>
              <w:jc w:val="left"/>
              <w:rPr>
                <w:rFonts w:ascii="Arial" w:hAnsi="Arial" w:cs="Arial"/>
                <w:sz w:val="16"/>
                <w:szCs w:val="16"/>
              </w:rPr>
            </w:pPr>
          </w:p>
        </w:tc>
        <w:tc>
          <w:tcPr>
            <w:tcW w:w="1620" w:type="dxa"/>
            <w:gridSpan w:val="2"/>
          </w:tcPr>
          <w:p w:rsidR="002B629D" w:rsidRPr="008B065E" w:rsidRDefault="002B629D" w:rsidP="001B4A92">
            <w:pPr>
              <w:jc w:val="left"/>
              <w:rPr>
                <w:rFonts w:ascii="Arial" w:hAnsi="Arial" w:cs="Arial"/>
                <w:sz w:val="16"/>
                <w:szCs w:val="16"/>
              </w:rPr>
            </w:pPr>
          </w:p>
        </w:tc>
      </w:tr>
      <w:tr w:rsidR="002B629D" w:rsidRPr="008B065E" w:rsidTr="000A395E">
        <w:trPr>
          <w:trHeight w:val="305"/>
        </w:trPr>
        <w:tc>
          <w:tcPr>
            <w:tcW w:w="1800" w:type="dxa"/>
          </w:tcPr>
          <w:p w:rsidR="002B629D" w:rsidRDefault="002B629D" w:rsidP="00223870">
            <w:pPr>
              <w:jc w:val="left"/>
              <w:rPr>
                <w:rFonts w:ascii="Arial" w:hAnsi="Arial" w:cs="Arial"/>
                <w:b/>
                <w:sz w:val="16"/>
                <w:szCs w:val="16"/>
              </w:rPr>
            </w:pPr>
          </w:p>
          <w:p w:rsidR="002B629D" w:rsidRPr="008B065E" w:rsidRDefault="002B629D" w:rsidP="00223870">
            <w:pPr>
              <w:jc w:val="left"/>
              <w:rPr>
                <w:rFonts w:ascii="Arial" w:hAnsi="Arial" w:cs="Arial"/>
                <w:b/>
                <w:sz w:val="16"/>
                <w:szCs w:val="16"/>
              </w:rPr>
            </w:pPr>
            <w:r>
              <w:rPr>
                <w:rFonts w:ascii="Arial" w:hAnsi="Arial" w:cs="Arial"/>
                <w:b/>
                <w:sz w:val="16"/>
                <w:szCs w:val="16"/>
              </w:rPr>
              <w:t>Electronic Housekeeping Systems</w:t>
            </w:r>
          </w:p>
        </w:tc>
        <w:tc>
          <w:tcPr>
            <w:tcW w:w="3510" w:type="dxa"/>
          </w:tcPr>
          <w:p w:rsidR="002B629D" w:rsidRDefault="002B629D" w:rsidP="00223870">
            <w:pPr>
              <w:jc w:val="left"/>
              <w:rPr>
                <w:rFonts w:ascii="Arial" w:hAnsi="Arial" w:cs="Arial"/>
                <w:sz w:val="16"/>
                <w:szCs w:val="16"/>
              </w:rPr>
            </w:pPr>
          </w:p>
          <w:p w:rsidR="002B629D" w:rsidRPr="00D62F3F" w:rsidRDefault="002B629D" w:rsidP="00223870">
            <w:pPr>
              <w:jc w:val="left"/>
              <w:rPr>
                <w:rFonts w:ascii="Arial" w:hAnsi="Arial" w:cs="Arial"/>
                <w:sz w:val="16"/>
                <w:szCs w:val="16"/>
                <w:u w:val="single"/>
              </w:rPr>
            </w:pPr>
            <w:r w:rsidRPr="00D62F3F">
              <w:rPr>
                <w:rFonts w:ascii="Arial" w:hAnsi="Arial" w:cs="Arial"/>
                <w:sz w:val="16"/>
                <w:szCs w:val="16"/>
                <w:u w:val="single"/>
              </w:rPr>
              <w:t>Electronic Systems</w:t>
            </w:r>
          </w:p>
          <w:p w:rsidR="002B629D" w:rsidRDefault="002B629D" w:rsidP="00D62F3F">
            <w:pPr>
              <w:pStyle w:val="ListParagraph"/>
              <w:ind w:left="360"/>
              <w:jc w:val="left"/>
              <w:rPr>
                <w:rFonts w:ascii="Arial" w:hAnsi="Arial" w:cs="Arial"/>
                <w:sz w:val="16"/>
                <w:szCs w:val="16"/>
              </w:rPr>
            </w:pPr>
          </w:p>
          <w:p w:rsidR="002B629D" w:rsidRDefault="002B629D" w:rsidP="00D62F3F">
            <w:pPr>
              <w:pStyle w:val="ListParagraph"/>
              <w:numPr>
                <w:ilvl w:val="0"/>
                <w:numId w:val="18"/>
              </w:numPr>
              <w:jc w:val="left"/>
              <w:rPr>
                <w:rFonts w:ascii="Arial" w:hAnsi="Arial" w:cs="Arial"/>
                <w:sz w:val="16"/>
                <w:szCs w:val="16"/>
              </w:rPr>
            </w:pPr>
            <w:r>
              <w:rPr>
                <w:rFonts w:ascii="Arial" w:hAnsi="Arial" w:cs="Arial"/>
                <w:sz w:val="16"/>
                <w:szCs w:val="16"/>
              </w:rPr>
              <w:t>Output/Print Files</w:t>
            </w:r>
          </w:p>
          <w:p w:rsidR="002B629D" w:rsidRDefault="002B629D" w:rsidP="00223870">
            <w:pPr>
              <w:jc w:val="left"/>
              <w:rPr>
                <w:rFonts w:ascii="Arial" w:hAnsi="Arial" w:cs="Arial"/>
                <w:sz w:val="16"/>
                <w:szCs w:val="16"/>
              </w:rPr>
            </w:pPr>
            <w:r w:rsidRPr="002F459C">
              <w:rPr>
                <w:rFonts w:ascii="Arial" w:hAnsi="Arial" w:cs="Arial"/>
                <w:sz w:val="16"/>
                <w:szCs w:val="16"/>
              </w:rPr>
              <w:t xml:space="preserve">Electronic file extracted from a master file or data base without changing it and used solely to produce hard-copy publications and/or printouts of tabulations, ledgers, registers, and statistical reports.                </w:t>
            </w:r>
          </w:p>
          <w:p w:rsidR="002B629D" w:rsidRDefault="002B629D" w:rsidP="00223870">
            <w:pPr>
              <w:jc w:val="left"/>
              <w:rPr>
                <w:rFonts w:ascii="Arial" w:hAnsi="Arial" w:cs="Arial"/>
                <w:sz w:val="16"/>
                <w:szCs w:val="16"/>
              </w:rPr>
            </w:pPr>
          </w:p>
          <w:p w:rsidR="002B629D" w:rsidRDefault="002B629D" w:rsidP="00D62F3F">
            <w:pPr>
              <w:pStyle w:val="ListParagraph"/>
              <w:numPr>
                <w:ilvl w:val="0"/>
                <w:numId w:val="20"/>
              </w:numPr>
              <w:jc w:val="left"/>
              <w:rPr>
                <w:rFonts w:ascii="Arial" w:hAnsi="Arial" w:cs="Arial"/>
                <w:sz w:val="16"/>
                <w:szCs w:val="16"/>
              </w:rPr>
            </w:pPr>
            <w:r w:rsidRPr="00D62F3F">
              <w:rPr>
                <w:rFonts w:ascii="Arial" w:hAnsi="Arial" w:cs="Arial"/>
                <w:sz w:val="16"/>
                <w:szCs w:val="16"/>
              </w:rPr>
              <w:t>E2 Travel</w:t>
            </w:r>
          </w:p>
          <w:p w:rsidR="002B629D" w:rsidRDefault="002B629D" w:rsidP="00D62F3F">
            <w:pPr>
              <w:pStyle w:val="ListParagraph"/>
              <w:numPr>
                <w:ilvl w:val="0"/>
                <w:numId w:val="20"/>
              </w:numPr>
              <w:jc w:val="left"/>
              <w:rPr>
                <w:rFonts w:ascii="Arial" w:hAnsi="Arial" w:cs="Arial"/>
                <w:sz w:val="16"/>
                <w:szCs w:val="16"/>
              </w:rPr>
            </w:pPr>
            <w:proofErr w:type="spellStart"/>
            <w:r w:rsidRPr="00D62F3F">
              <w:rPr>
                <w:rFonts w:ascii="Arial" w:hAnsi="Arial" w:cs="Arial"/>
                <w:sz w:val="16"/>
                <w:szCs w:val="16"/>
              </w:rPr>
              <w:t>WebPARs</w:t>
            </w:r>
            <w:proofErr w:type="spellEnd"/>
          </w:p>
          <w:p w:rsidR="002B629D" w:rsidRDefault="002B629D" w:rsidP="00D62F3F">
            <w:pPr>
              <w:pStyle w:val="ListParagraph"/>
              <w:numPr>
                <w:ilvl w:val="0"/>
                <w:numId w:val="20"/>
              </w:numPr>
              <w:jc w:val="left"/>
              <w:rPr>
                <w:rFonts w:ascii="Arial" w:hAnsi="Arial" w:cs="Arial"/>
                <w:sz w:val="16"/>
                <w:szCs w:val="16"/>
              </w:rPr>
            </w:pPr>
            <w:r w:rsidRPr="00D62F3F">
              <w:rPr>
                <w:rFonts w:ascii="Arial" w:hAnsi="Arial" w:cs="Arial"/>
                <w:sz w:val="16"/>
                <w:szCs w:val="16"/>
              </w:rPr>
              <w:t>MIS Check  Book</w:t>
            </w:r>
          </w:p>
          <w:p w:rsidR="002B629D" w:rsidRPr="006B6D0E" w:rsidRDefault="002B629D" w:rsidP="00D62F3F">
            <w:pPr>
              <w:pStyle w:val="ListParagraph"/>
              <w:numPr>
                <w:ilvl w:val="0"/>
                <w:numId w:val="20"/>
              </w:numPr>
              <w:jc w:val="left"/>
              <w:rPr>
                <w:rFonts w:ascii="Arial" w:hAnsi="Arial" w:cs="Arial"/>
                <w:sz w:val="16"/>
                <w:szCs w:val="16"/>
              </w:rPr>
            </w:pPr>
            <w:r w:rsidRPr="00D62F3F">
              <w:rPr>
                <w:rFonts w:ascii="Arial" w:hAnsi="Arial" w:cs="Arial"/>
                <w:sz w:val="16"/>
                <w:szCs w:val="16"/>
              </w:rPr>
              <w:t>EPS System</w:t>
            </w:r>
          </w:p>
        </w:tc>
        <w:tc>
          <w:tcPr>
            <w:tcW w:w="1800" w:type="dxa"/>
          </w:tcPr>
          <w:p w:rsidR="002B629D" w:rsidRDefault="002B629D" w:rsidP="00223870">
            <w:pPr>
              <w:jc w:val="left"/>
              <w:rPr>
                <w:rFonts w:ascii="Arial" w:hAnsi="Arial" w:cs="Arial"/>
                <w:bCs/>
                <w:sz w:val="16"/>
                <w:szCs w:val="16"/>
              </w:rPr>
            </w:pPr>
          </w:p>
          <w:p w:rsidR="002B629D" w:rsidRDefault="002B629D" w:rsidP="00D62F3F">
            <w:pPr>
              <w:pStyle w:val="ListParagraph"/>
              <w:numPr>
                <w:ilvl w:val="0"/>
                <w:numId w:val="21"/>
              </w:numPr>
              <w:jc w:val="left"/>
              <w:rPr>
                <w:rFonts w:ascii="Arial" w:hAnsi="Arial" w:cs="Arial"/>
                <w:bCs/>
                <w:sz w:val="16"/>
                <w:szCs w:val="16"/>
              </w:rPr>
            </w:pPr>
            <w:r>
              <w:rPr>
                <w:rFonts w:ascii="Arial" w:hAnsi="Arial" w:cs="Arial"/>
                <w:bCs/>
                <w:sz w:val="16"/>
                <w:szCs w:val="16"/>
              </w:rPr>
              <w:t>Temporary</w:t>
            </w:r>
          </w:p>
          <w:p w:rsidR="002B629D" w:rsidRDefault="002B629D" w:rsidP="00223870">
            <w:pPr>
              <w:jc w:val="left"/>
              <w:rPr>
                <w:rFonts w:ascii="Arial" w:hAnsi="Arial" w:cs="Arial"/>
                <w:bCs/>
                <w:sz w:val="16"/>
                <w:szCs w:val="16"/>
              </w:rPr>
            </w:pPr>
            <w:r w:rsidRPr="006B6D0E">
              <w:rPr>
                <w:rFonts w:ascii="Arial" w:hAnsi="Arial" w:cs="Arial"/>
                <w:bCs/>
                <w:sz w:val="16"/>
                <w:szCs w:val="16"/>
              </w:rPr>
              <w:t>Delete/destroy when the agency determines that they are no longer needed for administrative, legal, audit, or other operational purposes.</w:t>
            </w:r>
          </w:p>
          <w:p w:rsidR="002B629D" w:rsidRPr="006B6D0E" w:rsidRDefault="002B629D" w:rsidP="00223870">
            <w:pPr>
              <w:jc w:val="left"/>
              <w:rPr>
                <w:rFonts w:ascii="Arial" w:hAnsi="Arial" w:cs="Arial"/>
                <w:bCs/>
                <w:sz w:val="16"/>
                <w:szCs w:val="16"/>
              </w:rPr>
            </w:pPr>
            <w:r>
              <w:rPr>
                <w:rFonts w:ascii="Arial" w:hAnsi="Arial" w:cs="Arial"/>
                <w:bCs/>
                <w:sz w:val="16"/>
                <w:szCs w:val="16"/>
              </w:rPr>
              <w:t>GRS 20, Item 6</w:t>
            </w:r>
          </w:p>
        </w:tc>
        <w:tc>
          <w:tcPr>
            <w:tcW w:w="1440" w:type="dxa"/>
          </w:tcPr>
          <w:p w:rsidR="002B629D" w:rsidRPr="008B065E" w:rsidRDefault="002B629D" w:rsidP="001B4A92">
            <w:pPr>
              <w:jc w:val="left"/>
              <w:rPr>
                <w:rFonts w:ascii="Arial" w:hAnsi="Arial" w:cs="Arial"/>
                <w:bCs/>
                <w:color w:val="FF0000"/>
                <w:sz w:val="16"/>
                <w:szCs w:val="16"/>
              </w:rPr>
            </w:pPr>
          </w:p>
        </w:tc>
        <w:tc>
          <w:tcPr>
            <w:tcW w:w="720" w:type="dxa"/>
          </w:tcPr>
          <w:p w:rsidR="002B629D" w:rsidRPr="008B065E" w:rsidRDefault="002B629D" w:rsidP="001B4A92">
            <w:pPr>
              <w:jc w:val="left"/>
              <w:rPr>
                <w:rFonts w:ascii="Arial" w:hAnsi="Arial" w:cs="Arial"/>
                <w:bCs/>
                <w:color w:val="FF0000"/>
                <w:sz w:val="16"/>
                <w:szCs w:val="16"/>
              </w:rPr>
            </w:pPr>
          </w:p>
        </w:tc>
        <w:tc>
          <w:tcPr>
            <w:tcW w:w="810" w:type="dxa"/>
          </w:tcPr>
          <w:p w:rsidR="002B629D" w:rsidRPr="008B065E" w:rsidRDefault="002B629D" w:rsidP="001B4A92">
            <w:pPr>
              <w:jc w:val="left"/>
              <w:rPr>
                <w:rFonts w:ascii="Arial" w:hAnsi="Arial" w:cs="Arial"/>
                <w:bCs/>
                <w:color w:val="FF0000"/>
                <w:sz w:val="16"/>
                <w:szCs w:val="16"/>
              </w:rPr>
            </w:pPr>
          </w:p>
        </w:tc>
        <w:tc>
          <w:tcPr>
            <w:tcW w:w="1080" w:type="dxa"/>
          </w:tcPr>
          <w:p w:rsidR="002B629D" w:rsidRPr="008B065E" w:rsidRDefault="002B629D" w:rsidP="001B4A92">
            <w:pPr>
              <w:jc w:val="left"/>
              <w:rPr>
                <w:rFonts w:ascii="Arial" w:hAnsi="Arial" w:cs="Arial"/>
                <w:bCs/>
                <w:color w:val="FF0000"/>
                <w:sz w:val="16"/>
                <w:szCs w:val="16"/>
              </w:rPr>
            </w:pPr>
          </w:p>
        </w:tc>
        <w:tc>
          <w:tcPr>
            <w:tcW w:w="900" w:type="dxa"/>
          </w:tcPr>
          <w:p w:rsidR="002B629D" w:rsidRPr="008B065E" w:rsidRDefault="002B629D" w:rsidP="001B4A92">
            <w:pPr>
              <w:jc w:val="left"/>
              <w:rPr>
                <w:rFonts w:ascii="Arial" w:hAnsi="Arial" w:cs="Arial"/>
                <w:bCs/>
                <w:color w:val="FF0000"/>
                <w:sz w:val="16"/>
                <w:szCs w:val="16"/>
              </w:rPr>
            </w:pPr>
          </w:p>
        </w:tc>
        <w:tc>
          <w:tcPr>
            <w:tcW w:w="1620" w:type="dxa"/>
            <w:gridSpan w:val="2"/>
          </w:tcPr>
          <w:p w:rsidR="002B629D" w:rsidRPr="008B065E" w:rsidRDefault="002B629D" w:rsidP="001B4A92">
            <w:pPr>
              <w:jc w:val="left"/>
              <w:rPr>
                <w:rFonts w:ascii="Arial" w:hAnsi="Arial" w:cs="Arial"/>
                <w:bCs/>
                <w:sz w:val="16"/>
                <w:szCs w:val="16"/>
              </w:rPr>
            </w:pPr>
          </w:p>
        </w:tc>
      </w:tr>
      <w:tr w:rsidR="002B629D" w:rsidRPr="008B065E" w:rsidTr="000A395E">
        <w:trPr>
          <w:trHeight w:val="305"/>
        </w:trPr>
        <w:tc>
          <w:tcPr>
            <w:tcW w:w="1800" w:type="dxa"/>
          </w:tcPr>
          <w:p w:rsidR="002B629D" w:rsidRPr="001214CF" w:rsidRDefault="002B629D" w:rsidP="001214CF">
            <w:pPr>
              <w:jc w:val="left"/>
              <w:rPr>
                <w:rFonts w:ascii="Arial" w:hAnsi="Arial" w:cs="Arial"/>
                <w:b/>
                <w:bCs/>
                <w:sz w:val="16"/>
                <w:szCs w:val="16"/>
              </w:rPr>
            </w:pPr>
          </w:p>
          <w:p w:rsidR="002B629D" w:rsidRPr="001214CF" w:rsidRDefault="002B629D" w:rsidP="001214CF">
            <w:pPr>
              <w:jc w:val="left"/>
              <w:rPr>
                <w:rFonts w:ascii="Arial" w:hAnsi="Arial" w:cs="Arial"/>
                <w:b/>
                <w:bCs/>
                <w:sz w:val="16"/>
                <w:szCs w:val="16"/>
              </w:rPr>
            </w:pPr>
            <w:r w:rsidRPr="001214CF">
              <w:rPr>
                <w:rFonts w:ascii="Arial" w:hAnsi="Arial" w:cs="Arial"/>
                <w:b/>
                <w:bCs/>
                <w:sz w:val="16"/>
                <w:szCs w:val="16"/>
              </w:rPr>
              <w:t>Transitory Email and Other Files</w:t>
            </w:r>
          </w:p>
          <w:p w:rsidR="002B629D" w:rsidRPr="001214CF" w:rsidRDefault="002B629D" w:rsidP="001B4A92">
            <w:pPr>
              <w:jc w:val="left"/>
              <w:rPr>
                <w:rFonts w:ascii="Arial" w:hAnsi="Arial" w:cs="Arial"/>
                <w:b/>
                <w:sz w:val="16"/>
                <w:szCs w:val="16"/>
              </w:rPr>
            </w:pPr>
          </w:p>
        </w:tc>
        <w:tc>
          <w:tcPr>
            <w:tcW w:w="3510" w:type="dxa"/>
          </w:tcPr>
          <w:p w:rsidR="002B629D" w:rsidRPr="001214CF" w:rsidRDefault="002B629D" w:rsidP="001B4A92">
            <w:pPr>
              <w:jc w:val="left"/>
              <w:rPr>
                <w:rFonts w:ascii="Arial" w:hAnsi="Arial" w:cs="Arial"/>
                <w:bCs/>
                <w:sz w:val="16"/>
                <w:szCs w:val="16"/>
              </w:rPr>
            </w:pPr>
          </w:p>
          <w:p w:rsidR="002B629D" w:rsidRPr="001214CF" w:rsidRDefault="002B629D" w:rsidP="001214CF">
            <w:pPr>
              <w:jc w:val="left"/>
              <w:rPr>
                <w:rFonts w:ascii="Arial" w:hAnsi="Arial" w:cs="Arial"/>
                <w:b/>
                <w:bCs/>
                <w:sz w:val="16"/>
                <w:szCs w:val="16"/>
              </w:rPr>
            </w:pPr>
            <w:r w:rsidRPr="001214CF">
              <w:rPr>
                <w:rFonts w:ascii="Arial" w:hAnsi="Arial" w:cs="Arial"/>
                <w:b/>
                <w:bCs/>
                <w:sz w:val="16"/>
                <w:szCs w:val="16"/>
              </w:rPr>
              <w:t>Records of short-term interest</w:t>
            </w:r>
            <w:r w:rsidRPr="001214CF">
              <w:rPr>
                <w:rFonts w:ascii="Arial" w:hAnsi="Arial" w:cs="Arial"/>
                <w:sz w:val="16"/>
                <w:szCs w:val="16"/>
              </w:rPr>
              <w:t xml:space="preserve"> (180 days or less), including in electronic form (e.g., e-mail messages), which have minimal or no documentary or evidential value. </w:t>
            </w:r>
          </w:p>
          <w:p w:rsidR="002B629D" w:rsidRPr="001214CF" w:rsidRDefault="002B629D" w:rsidP="001B4A92">
            <w:pPr>
              <w:jc w:val="left"/>
              <w:rPr>
                <w:rFonts w:ascii="Arial" w:hAnsi="Arial" w:cs="Arial"/>
                <w:bCs/>
                <w:sz w:val="16"/>
                <w:szCs w:val="16"/>
              </w:rPr>
            </w:pPr>
          </w:p>
        </w:tc>
        <w:tc>
          <w:tcPr>
            <w:tcW w:w="1800" w:type="dxa"/>
          </w:tcPr>
          <w:p w:rsidR="002B629D" w:rsidRDefault="002B629D" w:rsidP="001214CF">
            <w:pPr>
              <w:jc w:val="left"/>
              <w:rPr>
                <w:rFonts w:ascii="Arial" w:hAnsi="Arial" w:cs="Arial"/>
                <w:sz w:val="16"/>
                <w:szCs w:val="16"/>
              </w:rPr>
            </w:pPr>
          </w:p>
          <w:p w:rsidR="002B629D" w:rsidRDefault="002B629D" w:rsidP="001214CF">
            <w:pPr>
              <w:jc w:val="left"/>
              <w:rPr>
                <w:rFonts w:ascii="Arial" w:hAnsi="Arial" w:cs="Arial"/>
                <w:sz w:val="16"/>
                <w:szCs w:val="16"/>
              </w:rPr>
            </w:pPr>
            <w:r>
              <w:rPr>
                <w:rFonts w:ascii="Arial" w:hAnsi="Arial" w:cs="Arial"/>
                <w:sz w:val="16"/>
                <w:szCs w:val="16"/>
              </w:rPr>
              <w:t>Temporary.</w:t>
            </w:r>
          </w:p>
          <w:p w:rsidR="002B629D" w:rsidRDefault="002B629D" w:rsidP="001214CF">
            <w:pPr>
              <w:jc w:val="left"/>
              <w:rPr>
                <w:rFonts w:ascii="Arial" w:hAnsi="Arial" w:cs="Arial"/>
                <w:sz w:val="16"/>
                <w:szCs w:val="16"/>
              </w:rPr>
            </w:pPr>
            <w:r w:rsidRPr="001214CF">
              <w:rPr>
                <w:rFonts w:ascii="Arial" w:hAnsi="Arial" w:cs="Arial"/>
                <w:sz w:val="16"/>
                <w:szCs w:val="16"/>
              </w:rPr>
              <w:t xml:space="preserve">Delete/destroy immediately, or when no longer needed for reference, or under a predetermined schedule or business rule (e.g., implementing the auto-delete feature of “live” electronic mail </w:t>
            </w:r>
            <w:r w:rsidRPr="001214CF">
              <w:rPr>
                <w:rFonts w:ascii="Arial" w:hAnsi="Arial" w:cs="Arial"/>
                <w:sz w:val="16"/>
                <w:szCs w:val="16"/>
              </w:rPr>
              <w:lastRenderedPageBreak/>
              <w:t>systems).</w:t>
            </w:r>
          </w:p>
          <w:p w:rsidR="002B629D" w:rsidRPr="001214CF" w:rsidRDefault="002B629D" w:rsidP="001A235E">
            <w:pPr>
              <w:jc w:val="left"/>
              <w:rPr>
                <w:rFonts w:ascii="Arial" w:hAnsi="Arial" w:cs="Arial"/>
                <w:sz w:val="16"/>
                <w:szCs w:val="16"/>
              </w:rPr>
            </w:pPr>
            <w:r>
              <w:rPr>
                <w:rFonts w:ascii="Arial" w:hAnsi="Arial" w:cs="Arial"/>
                <w:sz w:val="16"/>
                <w:szCs w:val="16"/>
              </w:rPr>
              <w:t>GRS 23, Item 7</w:t>
            </w:r>
          </w:p>
        </w:tc>
        <w:tc>
          <w:tcPr>
            <w:tcW w:w="1440" w:type="dxa"/>
          </w:tcPr>
          <w:p w:rsidR="002B629D" w:rsidRPr="008B065E" w:rsidRDefault="002B629D" w:rsidP="001B4A92">
            <w:pPr>
              <w:jc w:val="left"/>
              <w:rPr>
                <w:rFonts w:ascii="Arial" w:hAnsi="Arial" w:cs="Arial"/>
                <w:bCs/>
                <w:color w:val="FF0000"/>
                <w:sz w:val="16"/>
                <w:szCs w:val="16"/>
              </w:rPr>
            </w:pPr>
          </w:p>
        </w:tc>
        <w:tc>
          <w:tcPr>
            <w:tcW w:w="720" w:type="dxa"/>
          </w:tcPr>
          <w:p w:rsidR="002B629D" w:rsidRPr="008B065E" w:rsidRDefault="002B629D" w:rsidP="001B4A92">
            <w:pPr>
              <w:jc w:val="left"/>
              <w:rPr>
                <w:rFonts w:ascii="Arial" w:hAnsi="Arial" w:cs="Arial"/>
                <w:bCs/>
                <w:color w:val="FF0000"/>
                <w:sz w:val="16"/>
                <w:szCs w:val="16"/>
              </w:rPr>
            </w:pPr>
          </w:p>
        </w:tc>
        <w:tc>
          <w:tcPr>
            <w:tcW w:w="810" w:type="dxa"/>
          </w:tcPr>
          <w:p w:rsidR="002B629D" w:rsidRPr="008B065E" w:rsidRDefault="002B629D" w:rsidP="001B4A92">
            <w:pPr>
              <w:jc w:val="left"/>
              <w:rPr>
                <w:rFonts w:ascii="Arial" w:hAnsi="Arial" w:cs="Arial"/>
                <w:bCs/>
                <w:color w:val="FF0000"/>
                <w:sz w:val="16"/>
                <w:szCs w:val="16"/>
              </w:rPr>
            </w:pPr>
          </w:p>
        </w:tc>
        <w:tc>
          <w:tcPr>
            <w:tcW w:w="1080" w:type="dxa"/>
          </w:tcPr>
          <w:p w:rsidR="002B629D" w:rsidRPr="008B065E" w:rsidRDefault="002B629D" w:rsidP="001B4A92">
            <w:pPr>
              <w:jc w:val="left"/>
              <w:rPr>
                <w:rFonts w:ascii="Arial" w:hAnsi="Arial" w:cs="Arial"/>
                <w:bCs/>
                <w:color w:val="FF0000"/>
                <w:sz w:val="16"/>
                <w:szCs w:val="16"/>
              </w:rPr>
            </w:pPr>
          </w:p>
        </w:tc>
        <w:tc>
          <w:tcPr>
            <w:tcW w:w="900" w:type="dxa"/>
          </w:tcPr>
          <w:p w:rsidR="002B629D" w:rsidRPr="008B065E" w:rsidRDefault="002B629D" w:rsidP="001B4A92">
            <w:pPr>
              <w:jc w:val="left"/>
              <w:rPr>
                <w:rFonts w:ascii="Arial" w:hAnsi="Arial" w:cs="Arial"/>
                <w:bCs/>
                <w:color w:val="FF0000"/>
                <w:sz w:val="16"/>
                <w:szCs w:val="16"/>
              </w:rPr>
            </w:pPr>
          </w:p>
        </w:tc>
        <w:tc>
          <w:tcPr>
            <w:tcW w:w="1620" w:type="dxa"/>
            <w:gridSpan w:val="2"/>
          </w:tcPr>
          <w:p w:rsidR="002B629D" w:rsidRPr="008B065E" w:rsidRDefault="002B629D" w:rsidP="001B4A92">
            <w:pPr>
              <w:jc w:val="left"/>
              <w:rPr>
                <w:rFonts w:ascii="Arial" w:hAnsi="Arial" w:cs="Arial"/>
                <w:bCs/>
                <w:sz w:val="16"/>
                <w:szCs w:val="16"/>
              </w:rPr>
            </w:pPr>
          </w:p>
        </w:tc>
      </w:tr>
      <w:tr w:rsidR="002B629D" w:rsidRPr="008B065E" w:rsidTr="000A395E">
        <w:trPr>
          <w:trHeight w:val="305"/>
        </w:trPr>
        <w:tc>
          <w:tcPr>
            <w:tcW w:w="1800" w:type="dxa"/>
          </w:tcPr>
          <w:p w:rsidR="002B629D" w:rsidRPr="008B065E" w:rsidRDefault="002B629D" w:rsidP="001B4A92">
            <w:pPr>
              <w:jc w:val="left"/>
              <w:rPr>
                <w:rFonts w:ascii="Arial" w:hAnsi="Arial" w:cs="Arial"/>
                <w:b/>
                <w:sz w:val="16"/>
                <w:szCs w:val="16"/>
              </w:rPr>
            </w:pPr>
          </w:p>
        </w:tc>
        <w:tc>
          <w:tcPr>
            <w:tcW w:w="3510" w:type="dxa"/>
          </w:tcPr>
          <w:p w:rsidR="002B629D" w:rsidRPr="008B065E" w:rsidRDefault="002B629D" w:rsidP="001B4A92">
            <w:pPr>
              <w:jc w:val="left"/>
              <w:rPr>
                <w:rFonts w:ascii="Arial" w:hAnsi="Arial" w:cs="Arial"/>
                <w:sz w:val="16"/>
                <w:szCs w:val="16"/>
              </w:rPr>
            </w:pPr>
          </w:p>
        </w:tc>
        <w:tc>
          <w:tcPr>
            <w:tcW w:w="1800" w:type="dxa"/>
          </w:tcPr>
          <w:p w:rsidR="002B629D" w:rsidRPr="008B065E" w:rsidRDefault="002B629D" w:rsidP="001B4A92">
            <w:pPr>
              <w:jc w:val="left"/>
              <w:rPr>
                <w:rFonts w:ascii="Arial" w:hAnsi="Arial" w:cs="Arial"/>
                <w:bCs/>
                <w:sz w:val="16"/>
                <w:szCs w:val="16"/>
              </w:rPr>
            </w:pPr>
          </w:p>
        </w:tc>
        <w:tc>
          <w:tcPr>
            <w:tcW w:w="1440" w:type="dxa"/>
          </w:tcPr>
          <w:p w:rsidR="002B629D" w:rsidRPr="008B065E" w:rsidRDefault="002B629D" w:rsidP="001B4A92">
            <w:pPr>
              <w:jc w:val="left"/>
              <w:rPr>
                <w:rFonts w:ascii="Arial" w:hAnsi="Arial" w:cs="Arial"/>
                <w:bCs/>
                <w:sz w:val="16"/>
                <w:szCs w:val="16"/>
              </w:rPr>
            </w:pPr>
          </w:p>
        </w:tc>
        <w:tc>
          <w:tcPr>
            <w:tcW w:w="720" w:type="dxa"/>
          </w:tcPr>
          <w:p w:rsidR="002B629D" w:rsidRPr="008B065E" w:rsidRDefault="002B629D" w:rsidP="001B4A92">
            <w:pPr>
              <w:jc w:val="left"/>
              <w:rPr>
                <w:rFonts w:ascii="Arial" w:hAnsi="Arial" w:cs="Arial"/>
                <w:bCs/>
                <w:color w:val="FF0000"/>
                <w:sz w:val="16"/>
                <w:szCs w:val="16"/>
              </w:rPr>
            </w:pPr>
          </w:p>
        </w:tc>
        <w:tc>
          <w:tcPr>
            <w:tcW w:w="810" w:type="dxa"/>
          </w:tcPr>
          <w:p w:rsidR="002B629D" w:rsidRPr="008B065E" w:rsidRDefault="002B629D" w:rsidP="001B4A92">
            <w:pPr>
              <w:jc w:val="left"/>
              <w:rPr>
                <w:rFonts w:ascii="Arial" w:hAnsi="Arial" w:cs="Arial"/>
                <w:bCs/>
                <w:color w:val="FF0000"/>
                <w:sz w:val="16"/>
                <w:szCs w:val="16"/>
              </w:rPr>
            </w:pPr>
          </w:p>
        </w:tc>
        <w:tc>
          <w:tcPr>
            <w:tcW w:w="1080" w:type="dxa"/>
          </w:tcPr>
          <w:p w:rsidR="002B629D" w:rsidRPr="008B065E" w:rsidRDefault="002B629D" w:rsidP="001B4A92">
            <w:pPr>
              <w:jc w:val="left"/>
              <w:rPr>
                <w:rFonts w:ascii="Arial" w:hAnsi="Arial" w:cs="Arial"/>
                <w:bCs/>
                <w:color w:val="FF0000"/>
                <w:sz w:val="16"/>
                <w:szCs w:val="16"/>
              </w:rPr>
            </w:pPr>
          </w:p>
        </w:tc>
        <w:tc>
          <w:tcPr>
            <w:tcW w:w="900" w:type="dxa"/>
          </w:tcPr>
          <w:p w:rsidR="002B629D" w:rsidRPr="008B065E" w:rsidRDefault="002B629D" w:rsidP="001B4A92">
            <w:pPr>
              <w:jc w:val="left"/>
              <w:rPr>
                <w:rFonts w:ascii="Arial" w:hAnsi="Arial" w:cs="Arial"/>
                <w:bCs/>
                <w:color w:val="FF0000"/>
                <w:sz w:val="16"/>
                <w:szCs w:val="16"/>
              </w:rPr>
            </w:pPr>
          </w:p>
        </w:tc>
        <w:tc>
          <w:tcPr>
            <w:tcW w:w="1620" w:type="dxa"/>
            <w:gridSpan w:val="2"/>
          </w:tcPr>
          <w:p w:rsidR="002B629D" w:rsidRPr="008B065E" w:rsidRDefault="002B629D" w:rsidP="001B4A92">
            <w:pPr>
              <w:jc w:val="left"/>
              <w:rPr>
                <w:rFonts w:ascii="Arial" w:hAnsi="Arial" w:cs="Arial"/>
                <w:bCs/>
                <w:sz w:val="16"/>
                <w:szCs w:val="16"/>
              </w:rPr>
            </w:pPr>
          </w:p>
        </w:tc>
      </w:tr>
      <w:bookmarkEnd w:id="0"/>
    </w:tbl>
    <w:p w:rsidR="00513D6D" w:rsidRDefault="00513D6D" w:rsidP="001B4A92">
      <w:pPr>
        <w:jc w:val="left"/>
      </w:pPr>
    </w:p>
    <w:sectPr w:rsidR="00513D6D" w:rsidSect="008B065E">
      <w:headerReference w:type="default" r:id="rId10"/>
      <w:footerReference w:type="default" r:id="rId11"/>
      <w:pgSz w:w="15840" w:h="12240" w:orient="landscape" w:code="1"/>
      <w:pgMar w:top="1440" w:right="360" w:bottom="1296"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062" w:rsidRDefault="00B61062" w:rsidP="00562F71">
      <w:r>
        <w:separator/>
      </w:r>
    </w:p>
  </w:endnote>
  <w:endnote w:type="continuationSeparator" w:id="0">
    <w:p w:rsidR="00B61062" w:rsidRDefault="00B61062" w:rsidP="00562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70" w:rsidRDefault="00223870" w:rsidP="00513D6D">
    <w:pPr>
      <w:pStyle w:val="Footer"/>
      <w:rPr>
        <w:rFonts w:ascii="Arial" w:hAnsi="Arial" w:cs="Arial"/>
        <w:sz w:val="16"/>
        <w:szCs w:val="16"/>
      </w:rPr>
    </w:pPr>
    <w:r w:rsidRPr="003B2680">
      <w:rPr>
        <w:rFonts w:ascii="Arial" w:hAnsi="Arial" w:cs="Arial"/>
        <w:sz w:val="16"/>
        <w:szCs w:val="16"/>
      </w:rPr>
      <w:t xml:space="preserve">Page </w:t>
    </w:r>
    <w:r w:rsidR="005670C8" w:rsidRPr="003B2680">
      <w:rPr>
        <w:rFonts w:ascii="Arial" w:hAnsi="Arial" w:cs="Arial"/>
        <w:sz w:val="16"/>
        <w:szCs w:val="16"/>
      </w:rPr>
      <w:fldChar w:fldCharType="begin"/>
    </w:r>
    <w:r w:rsidRPr="003B2680">
      <w:rPr>
        <w:rFonts w:ascii="Arial" w:hAnsi="Arial" w:cs="Arial"/>
        <w:sz w:val="16"/>
        <w:szCs w:val="16"/>
      </w:rPr>
      <w:instrText xml:space="preserve"> PAGE </w:instrText>
    </w:r>
    <w:r w:rsidR="005670C8" w:rsidRPr="003B2680">
      <w:rPr>
        <w:rFonts w:ascii="Arial" w:hAnsi="Arial" w:cs="Arial"/>
        <w:sz w:val="16"/>
        <w:szCs w:val="16"/>
      </w:rPr>
      <w:fldChar w:fldCharType="separate"/>
    </w:r>
    <w:r w:rsidR="00153752">
      <w:rPr>
        <w:rFonts w:ascii="Arial" w:hAnsi="Arial" w:cs="Arial"/>
        <w:noProof/>
        <w:sz w:val="16"/>
        <w:szCs w:val="16"/>
      </w:rPr>
      <w:t>1</w:t>
    </w:r>
    <w:r w:rsidR="005670C8" w:rsidRPr="003B2680">
      <w:rPr>
        <w:rFonts w:ascii="Arial" w:hAnsi="Arial" w:cs="Arial"/>
        <w:sz w:val="16"/>
        <w:szCs w:val="16"/>
      </w:rPr>
      <w:fldChar w:fldCharType="end"/>
    </w:r>
    <w:r w:rsidRPr="003B2680">
      <w:rPr>
        <w:rFonts w:ascii="Arial" w:hAnsi="Arial" w:cs="Arial"/>
        <w:sz w:val="16"/>
        <w:szCs w:val="16"/>
      </w:rPr>
      <w:t xml:space="preserve"> of </w:t>
    </w:r>
    <w:r w:rsidR="005670C8" w:rsidRPr="003B2680">
      <w:rPr>
        <w:rFonts w:ascii="Arial" w:hAnsi="Arial" w:cs="Arial"/>
        <w:sz w:val="16"/>
        <w:szCs w:val="16"/>
      </w:rPr>
      <w:fldChar w:fldCharType="begin"/>
    </w:r>
    <w:r w:rsidRPr="003B2680">
      <w:rPr>
        <w:rFonts w:ascii="Arial" w:hAnsi="Arial" w:cs="Arial"/>
        <w:sz w:val="16"/>
        <w:szCs w:val="16"/>
      </w:rPr>
      <w:instrText xml:space="preserve"> NUMPAGES </w:instrText>
    </w:r>
    <w:r w:rsidR="005670C8" w:rsidRPr="003B2680">
      <w:rPr>
        <w:rFonts w:ascii="Arial" w:hAnsi="Arial" w:cs="Arial"/>
        <w:sz w:val="16"/>
        <w:szCs w:val="16"/>
      </w:rPr>
      <w:fldChar w:fldCharType="separate"/>
    </w:r>
    <w:r w:rsidR="00153752">
      <w:rPr>
        <w:rFonts w:ascii="Arial" w:hAnsi="Arial" w:cs="Arial"/>
        <w:noProof/>
        <w:sz w:val="16"/>
        <w:szCs w:val="16"/>
      </w:rPr>
      <w:t>13</w:t>
    </w:r>
    <w:r w:rsidR="005670C8" w:rsidRPr="003B2680">
      <w:rPr>
        <w:rFonts w:ascii="Arial" w:hAnsi="Arial" w:cs="Arial"/>
        <w:sz w:val="16"/>
        <w:szCs w:val="16"/>
      </w:rPr>
      <w:fldChar w:fldCharType="end"/>
    </w:r>
    <w:r w:rsidRPr="003B2680">
      <w:rPr>
        <w:rFonts w:ascii="Arial" w:hAnsi="Arial" w:cs="Arial"/>
        <w:sz w:val="16"/>
        <w:szCs w:val="16"/>
      </w:rPr>
      <w:t xml:space="preserve"> (</w:t>
    </w:r>
    <w:r w:rsidR="00153752">
      <w:rPr>
        <w:rFonts w:ascii="Arial" w:hAnsi="Arial" w:cs="Arial"/>
        <w:sz w:val="16"/>
        <w:szCs w:val="16"/>
      </w:rPr>
      <w:t>02</w:t>
    </w:r>
    <w:r>
      <w:rPr>
        <w:rFonts w:ascii="Arial" w:hAnsi="Arial" w:cs="Arial"/>
        <w:sz w:val="16"/>
        <w:szCs w:val="16"/>
      </w:rPr>
      <w:t>/2</w:t>
    </w:r>
    <w:r w:rsidR="00153752">
      <w:rPr>
        <w:rFonts w:ascii="Arial" w:hAnsi="Arial" w:cs="Arial"/>
        <w:sz w:val="16"/>
        <w:szCs w:val="16"/>
      </w:rPr>
      <w:t>4</w:t>
    </w:r>
    <w:r w:rsidRPr="003B2680">
      <w:rPr>
        <w:rFonts w:ascii="Arial" w:hAnsi="Arial" w:cs="Arial"/>
        <w:sz w:val="16"/>
        <w:szCs w:val="16"/>
      </w:rPr>
      <w:t>/20</w:t>
    </w:r>
    <w:r>
      <w:rPr>
        <w:rFonts w:ascii="Arial" w:hAnsi="Arial" w:cs="Arial"/>
        <w:sz w:val="16"/>
        <w:szCs w:val="16"/>
      </w:rPr>
      <w:t>1</w:t>
    </w:r>
    <w:r w:rsidR="00153752">
      <w:rPr>
        <w:rFonts w:ascii="Arial" w:hAnsi="Arial" w:cs="Arial"/>
        <w:sz w:val="16"/>
        <w:szCs w:val="16"/>
      </w:rPr>
      <w:t>2</w:t>
    </w:r>
    <w:r w:rsidRPr="003B2680">
      <w:rPr>
        <w:rFonts w:ascii="Arial" w:hAnsi="Arial" w:cs="Arial"/>
        <w:sz w:val="16"/>
        <w:szCs w:val="16"/>
      </w:rPr>
      <w:t>)</w:t>
    </w:r>
  </w:p>
  <w:p w:rsidR="00223870" w:rsidRPr="003B2680" w:rsidRDefault="00153752" w:rsidP="00513D6D">
    <w:pPr>
      <w:pStyle w:val="Footer"/>
      <w:rPr>
        <w:rFonts w:ascii="Arial" w:hAnsi="Arial" w:cs="Arial"/>
        <w:sz w:val="16"/>
        <w:szCs w:val="16"/>
      </w:rPr>
    </w:pPr>
    <w:r>
      <w:rPr>
        <w:rFonts w:ascii="Arial" w:hAnsi="Arial" w:cs="Arial"/>
        <w:sz w:val="16"/>
        <w:szCs w:val="16"/>
      </w:rPr>
      <w:t>OA Front Office F</w:t>
    </w:r>
    <w:r w:rsidR="00223870">
      <w:rPr>
        <w:rFonts w:ascii="Arial" w:hAnsi="Arial" w:cs="Arial"/>
        <w:sz w:val="16"/>
        <w:szCs w:val="16"/>
      </w:rPr>
      <w:t xml:space="preserve">ile Plan - Crosswalk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062" w:rsidRDefault="00B61062" w:rsidP="00562F71">
      <w:r>
        <w:separator/>
      </w:r>
    </w:p>
  </w:footnote>
  <w:footnote w:type="continuationSeparator" w:id="0">
    <w:p w:rsidR="00B61062" w:rsidRDefault="00B61062" w:rsidP="00562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52" w:rsidRDefault="00153752">
    <w:pPr>
      <w:pStyle w:val="Header"/>
    </w:pPr>
    <w:r>
      <w:t>This File Plan/Crosswalk was merged into the Assoc/Asst Commissioner – OA Front Office File Plan / Crosswalk – no global changes were made to this document</w:t>
    </w:r>
  </w:p>
  <w:p w:rsidR="00223870" w:rsidRPr="0046017F" w:rsidRDefault="00223870" w:rsidP="004601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2C6F"/>
    <w:multiLevelType w:val="hybridMultilevel"/>
    <w:tmpl w:val="549097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452D05"/>
    <w:multiLevelType w:val="hybridMultilevel"/>
    <w:tmpl w:val="B824DF16"/>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321AD"/>
    <w:multiLevelType w:val="hybridMultilevel"/>
    <w:tmpl w:val="20C8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F77BE5"/>
    <w:multiLevelType w:val="hybridMultilevel"/>
    <w:tmpl w:val="413631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674620"/>
    <w:multiLevelType w:val="hybridMultilevel"/>
    <w:tmpl w:val="04326C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A6B88"/>
    <w:multiLevelType w:val="hybridMultilevel"/>
    <w:tmpl w:val="A2A4E380"/>
    <w:lvl w:ilvl="0" w:tplc="64D4A4AA">
      <w:start w:val="2"/>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6">
    <w:nsid w:val="20551098"/>
    <w:multiLevelType w:val="hybridMultilevel"/>
    <w:tmpl w:val="320087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1A517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nsid w:val="2DB82A43"/>
    <w:multiLevelType w:val="hybridMultilevel"/>
    <w:tmpl w:val="1CBA4D6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93624C"/>
    <w:multiLevelType w:val="hybridMultilevel"/>
    <w:tmpl w:val="0C72C022"/>
    <w:lvl w:ilvl="0" w:tplc="0409000F">
      <w:start w:val="1"/>
      <w:numFmt w:val="decimal"/>
      <w:lvlText w:val="%1."/>
      <w:lvlJc w:val="left"/>
      <w:pPr>
        <w:tabs>
          <w:tab w:val="num" w:pos="360"/>
        </w:tabs>
        <w:ind w:left="360" w:hanging="360"/>
      </w:pPr>
      <w:rPr>
        <w:rFonts w:hint="default"/>
      </w:rPr>
    </w:lvl>
    <w:lvl w:ilvl="1" w:tplc="EA8A6326">
      <w:start w:val="1"/>
      <w:numFmt w:val="lowerLetter"/>
      <w:lvlText w:val="%2."/>
      <w:lvlJc w:val="left"/>
      <w:pPr>
        <w:tabs>
          <w:tab w:val="num" w:pos="1080"/>
        </w:tabs>
        <w:ind w:left="1080" w:hanging="360"/>
      </w:pPr>
      <w:rPr>
        <w:color w:val="auto"/>
      </w:rPr>
    </w:lvl>
    <w:lvl w:ilvl="2" w:tplc="0409001B">
      <w:start w:val="1"/>
      <w:numFmt w:val="lowerRoman"/>
      <w:lvlText w:val="%3."/>
      <w:lvlJc w:val="right"/>
      <w:pPr>
        <w:tabs>
          <w:tab w:val="num" w:pos="1800"/>
        </w:tabs>
        <w:ind w:left="1800" w:hanging="180"/>
      </w:pPr>
    </w:lvl>
    <w:lvl w:ilvl="3" w:tplc="C3EE3D36">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E6218A"/>
    <w:multiLevelType w:val="hybridMultilevel"/>
    <w:tmpl w:val="E138CC76"/>
    <w:lvl w:ilvl="0" w:tplc="637A971E">
      <w:start w:val="1"/>
      <w:numFmt w:val="decimal"/>
      <w:lvlText w:val="(%1)"/>
      <w:lvlJc w:val="left"/>
      <w:pPr>
        <w:ind w:left="9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895EE3"/>
    <w:multiLevelType w:val="hybridMultilevel"/>
    <w:tmpl w:val="F5A0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C28CF"/>
    <w:multiLevelType w:val="hybridMultilevel"/>
    <w:tmpl w:val="96F2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083C60"/>
    <w:multiLevelType w:val="hybridMultilevel"/>
    <w:tmpl w:val="413631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165015"/>
    <w:multiLevelType w:val="hybridMultilevel"/>
    <w:tmpl w:val="D16A54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2BD2982"/>
    <w:multiLevelType w:val="hybridMultilevel"/>
    <w:tmpl w:val="21449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D76ABB"/>
    <w:multiLevelType w:val="hybridMultilevel"/>
    <w:tmpl w:val="FF8A1D44"/>
    <w:lvl w:ilvl="0" w:tplc="E384F9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24F09D5"/>
    <w:multiLevelType w:val="hybridMultilevel"/>
    <w:tmpl w:val="ED80ED5C"/>
    <w:lvl w:ilvl="0" w:tplc="6E3A2F6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7B61B5"/>
    <w:multiLevelType w:val="hybridMultilevel"/>
    <w:tmpl w:val="1CBA4D6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67F4450"/>
    <w:multiLevelType w:val="hybridMultilevel"/>
    <w:tmpl w:val="DA125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74E426F"/>
    <w:multiLevelType w:val="hybridMultilevel"/>
    <w:tmpl w:val="320087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B10693F"/>
    <w:multiLevelType w:val="hybridMultilevel"/>
    <w:tmpl w:val="AE1850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0"/>
  </w:num>
  <w:num w:numId="3">
    <w:abstractNumId w:val="1"/>
  </w:num>
  <w:num w:numId="4">
    <w:abstractNumId w:val="16"/>
  </w:num>
  <w:num w:numId="5">
    <w:abstractNumId w:val="9"/>
  </w:num>
  <w:num w:numId="6">
    <w:abstractNumId w:val="18"/>
  </w:num>
  <w:num w:numId="7">
    <w:abstractNumId w:val="15"/>
  </w:num>
  <w:num w:numId="8">
    <w:abstractNumId w:val="17"/>
  </w:num>
  <w:num w:numId="9">
    <w:abstractNumId w:val="21"/>
  </w:num>
  <w:num w:numId="10">
    <w:abstractNumId w:val="14"/>
  </w:num>
  <w:num w:numId="11">
    <w:abstractNumId w:val="2"/>
  </w:num>
  <w:num w:numId="12">
    <w:abstractNumId w:val="3"/>
  </w:num>
  <w:num w:numId="13">
    <w:abstractNumId w:val="6"/>
  </w:num>
  <w:num w:numId="14">
    <w:abstractNumId w:val="4"/>
  </w:num>
  <w:num w:numId="15">
    <w:abstractNumId w:val="0"/>
  </w:num>
  <w:num w:numId="16">
    <w:abstractNumId w:val="19"/>
  </w:num>
  <w:num w:numId="17">
    <w:abstractNumId w:val="8"/>
  </w:num>
  <w:num w:numId="18">
    <w:abstractNumId w:val="13"/>
  </w:num>
  <w:num w:numId="19">
    <w:abstractNumId w:val="11"/>
  </w:num>
  <w:num w:numId="20">
    <w:abstractNumId w:val="12"/>
  </w:num>
  <w:num w:numId="21">
    <w:abstractNumId w:val="20"/>
  </w:num>
  <w:num w:numId="22">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34DEE"/>
    <w:rsid w:val="00003596"/>
    <w:rsid w:val="000046D7"/>
    <w:rsid w:val="0001097B"/>
    <w:rsid w:val="00010CFF"/>
    <w:rsid w:val="0001681D"/>
    <w:rsid w:val="00016A67"/>
    <w:rsid w:val="00017065"/>
    <w:rsid w:val="000172E4"/>
    <w:rsid w:val="00017FF9"/>
    <w:rsid w:val="0002023D"/>
    <w:rsid w:val="00021147"/>
    <w:rsid w:val="00022CD3"/>
    <w:rsid w:val="00025450"/>
    <w:rsid w:val="00026397"/>
    <w:rsid w:val="000273CC"/>
    <w:rsid w:val="000325DB"/>
    <w:rsid w:val="00033EED"/>
    <w:rsid w:val="00034DEE"/>
    <w:rsid w:val="00034F60"/>
    <w:rsid w:val="000351F0"/>
    <w:rsid w:val="00037041"/>
    <w:rsid w:val="00042122"/>
    <w:rsid w:val="00044AA8"/>
    <w:rsid w:val="00050907"/>
    <w:rsid w:val="00052E57"/>
    <w:rsid w:val="000605FF"/>
    <w:rsid w:val="00063293"/>
    <w:rsid w:val="000646A6"/>
    <w:rsid w:val="00064D9B"/>
    <w:rsid w:val="00066DFF"/>
    <w:rsid w:val="000712B4"/>
    <w:rsid w:val="000721D0"/>
    <w:rsid w:val="00073F61"/>
    <w:rsid w:val="00074799"/>
    <w:rsid w:val="00074F42"/>
    <w:rsid w:val="00075393"/>
    <w:rsid w:val="000759D6"/>
    <w:rsid w:val="00077EF3"/>
    <w:rsid w:val="0008246B"/>
    <w:rsid w:val="000833A6"/>
    <w:rsid w:val="0008417C"/>
    <w:rsid w:val="0008651C"/>
    <w:rsid w:val="00087A8F"/>
    <w:rsid w:val="000905E7"/>
    <w:rsid w:val="00091A25"/>
    <w:rsid w:val="000927AD"/>
    <w:rsid w:val="00092A74"/>
    <w:rsid w:val="00096131"/>
    <w:rsid w:val="00097789"/>
    <w:rsid w:val="00097C78"/>
    <w:rsid w:val="000A395E"/>
    <w:rsid w:val="000A4750"/>
    <w:rsid w:val="000B03FD"/>
    <w:rsid w:val="000B356C"/>
    <w:rsid w:val="000B7FDA"/>
    <w:rsid w:val="000C1C4B"/>
    <w:rsid w:val="000C613D"/>
    <w:rsid w:val="000D0195"/>
    <w:rsid w:val="000D2F76"/>
    <w:rsid w:val="000D36D0"/>
    <w:rsid w:val="000D3B10"/>
    <w:rsid w:val="000D40C6"/>
    <w:rsid w:val="000D6B3B"/>
    <w:rsid w:val="000D6C0C"/>
    <w:rsid w:val="000D6CB2"/>
    <w:rsid w:val="000D6E0C"/>
    <w:rsid w:val="000E595F"/>
    <w:rsid w:val="000E6C32"/>
    <w:rsid w:val="000E7284"/>
    <w:rsid w:val="000F1CDC"/>
    <w:rsid w:val="000F2186"/>
    <w:rsid w:val="000F48ED"/>
    <w:rsid w:val="000F6788"/>
    <w:rsid w:val="000F68BD"/>
    <w:rsid w:val="000F6A53"/>
    <w:rsid w:val="000F7A09"/>
    <w:rsid w:val="00100BB7"/>
    <w:rsid w:val="001026FA"/>
    <w:rsid w:val="001030E7"/>
    <w:rsid w:val="00104CFD"/>
    <w:rsid w:val="001058C0"/>
    <w:rsid w:val="00106187"/>
    <w:rsid w:val="00106885"/>
    <w:rsid w:val="0011093A"/>
    <w:rsid w:val="0011285B"/>
    <w:rsid w:val="001160C7"/>
    <w:rsid w:val="00116FF5"/>
    <w:rsid w:val="001214CF"/>
    <w:rsid w:val="00121BD4"/>
    <w:rsid w:val="00123EF1"/>
    <w:rsid w:val="00124617"/>
    <w:rsid w:val="00124F0A"/>
    <w:rsid w:val="00126EA2"/>
    <w:rsid w:val="00127888"/>
    <w:rsid w:val="00131406"/>
    <w:rsid w:val="00133ECE"/>
    <w:rsid w:val="00134E79"/>
    <w:rsid w:val="00135151"/>
    <w:rsid w:val="001352A8"/>
    <w:rsid w:val="00135875"/>
    <w:rsid w:val="00136D86"/>
    <w:rsid w:val="00141C43"/>
    <w:rsid w:val="00144174"/>
    <w:rsid w:val="0014788F"/>
    <w:rsid w:val="001528EB"/>
    <w:rsid w:val="00153752"/>
    <w:rsid w:val="00153BA1"/>
    <w:rsid w:val="00153F79"/>
    <w:rsid w:val="00155CBD"/>
    <w:rsid w:val="0015645A"/>
    <w:rsid w:val="001665CF"/>
    <w:rsid w:val="001677CA"/>
    <w:rsid w:val="00167FEE"/>
    <w:rsid w:val="0017043D"/>
    <w:rsid w:val="001719AD"/>
    <w:rsid w:val="00171DCC"/>
    <w:rsid w:val="00173776"/>
    <w:rsid w:val="00173807"/>
    <w:rsid w:val="001774BC"/>
    <w:rsid w:val="00184E5A"/>
    <w:rsid w:val="0018584D"/>
    <w:rsid w:val="001928B6"/>
    <w:rsid w:val="00193090"/>
    <w:rsid w:val="00195F43"/>
    <w:rsid w:val="0019678B"/>
    <w:rsid w:val="001A139B"/>
    <w:rsid w:val="001A235E"/>
    <w:rsid w:val="001A2B90"/>
    <w:rsid w:val="001A3E9B"/>
    <w:rsid w:val="001A52C6"/>
    <w:rsid w:val="001A7610"/>
    <w:rsid w:val="001B0114"/>
    <w:rsid w:val="001B2904"/>
    <w:rsid w:val="001B40F0"/>
    <w:rsid w:val="001B4A92"/>
    <w:rsid w:val="001C3711"/>
    <w:rsid w:val="001C3D5A"/>
    <w:rsid w:val="001C72F0"/>
    <w:rsid w:val="001C7AC2"/>
    <w:rsid w:val="001D2124"/>
    <w:rsid w:val="001D2E8D"/>
    <w:rsid w:val="001D3F0E"/>
    <w:rsid w:val="001D4794"/>
    <w:rsid w:val="001D520C"/>
    <w:rsid w:val="001D5891"/>
    <w:rsid w:val="001E1AE4"/>
    <w:rsid w:val="001E2A3F"/>
    <w:rsid w:val="001E4407"/>
    <w:rsid w:val="001E6BCE"/>
    <w:rsid w:val="001E7DFE"/>
    <w:rsid w:val="001F0D2B"/>
    <w:rsid w:val="00201C59"/>
    <w:rsid w:val="0020253A"/>
    <w:rsid w:val="002040BF"/>
    <w:rsid w:val="00205CA4"/>
    <w:rsid w:val="00205F99"/>
    <w:rsid w:val="00206C98"/>
    <w:rsid w:val="002110A6"/>
    <w:rsid w:val="00212E5C"/>
    <w:rsid w:val="0021304F"/>
    <w:rsid w:val="00214C0A"/>
    <w:rsid w:val="00216A08"/>
    <w:rsid w:val="00216C55"/>
    <w:rsid w:val="00221DDB"/>
    <w:rsid w:val="00223870"/>
    <w:rsid w:val="002270E8"/>
    <w:rsid w:val="0023117D"/>
    <w:rsid w:val="00232926"/>
    <w:rsid w:val="00233828"/>
    <w:rsid w:val="00235560"/>
    <w:rsid w:val="0023630E"/>
    <w:rsid w:val="00237112"/>
    <w:rsid w:val="002431A8"/>
    <w:rsid w:val="00250C47"/>
    <w:rsid w:val="00251E8E"/>
    <w:rsid w:val="00253FD3"/>
    <w:rsid w:val="002576DE"/>
    <w:rsid w:val="0026237B"/>
    <w:rsid w:val="002623C2"/>
    <w:rsid w:val="002676ED"/>
    <w:rsid w:val="002767DC"/>
    <w:rsid w:val="00277EC7"/>
    <w:rsid w:val="002835FE"/>
    <w:rsid w:val="0028420A"/>
    <w:rsid w:val="002874D0"/>
    <w:rsid w:val="00290F56"/>
    <w:rsid w:val="002916E2"/>
    <w:rsid w:val="00291B90"/>
    <w:rsid w:val="00293A14"/>
    <w:rsid w:val="00296A0F"/>
    <w:rsid w:val="00297307"/>
    <w:rsid w:val="002A016A"/>
    <w:rsid w:val="002A0B89"/>
    <w:rsid w:val="002A3DDF"/>
    <w:rsid w:val="002A4BB6"/>
    <w:rsid w:val="002A4D06"/>
    <w:rsid w:val="002A7A79"/>
    <w:rsid w:val="002B29A2"/>
    <w:rsid w:val="002B372C"/>
    <w:rsid w:val="002B39C5"/>
    <w:rsid w:val="002B629D"/>
    <w:rsid w:val="002B6E1A"/>
    <w:rsid w:val="002B7382"/>
    <w:rsid w:val="002B7BCE"/>
    <w:rsid w:val="002C042D"/>
    <w:rsid w:val="002C2E98"/>
    <w:rsid w:val="002C400A"/>
    <w:rsid w:val="002C5387"/>
    <w:rsid w:val="002C607B"/>
    <w:rsid w:val="002D05F7"/>
    <w:rsid w:val="002D2B2B"/>
    <w:rsid w:val="002D34DE"/>
    <w:rsid w:val="002D4C2A"/>
    <w:rsid w:val="002D7AB2"/>
    <w:rsid w:val="002E023D"/>
    <w:rsid w:val="002E127F"/>
    <w:rsid w:val="002E3B68"/>
    <w:rsid w:val="002E5C9C"/>
    <w:rsid w:val="002E741F"/>
    <w:rsid w:val="002F0A3E"/>
    <w:rsid w:val="002F0C55"/>
    <w:rsid w:val="002F1640"/>
    <w:rsid w:val="002F3F12"/>
    <w:rsid w:val="002F3F66"/>
    <w:rsid w:val="002F459C"/>
    <w:rsid w:val="002F466C"/>
    <w:rsid w:val="002F4D6F"/>
    <w:rsid w:val="0030096F"/>
    <w:rsid w:val="0030124A"/>
    <w:rsid w:val="003018EB"/>
    <w:rsid w:val="00301BD7"/>
    <w:rsid w:val="0030290D"/>
    <w:rsid w:val="0030471A"/>
    <w:rsid w:val="003110DF"/>
    <w:rsid w:val="00311935"/>
    <w:rsid w:val="0031323E"/>
    <w:rsid w:val="00316403"/>
    <w:rsid w:val="003201F9"/>
    <w:rsid w:val="00320C70"/>
    <w:rsid w:val="00322975"/>
    <w:rsid w:val="0032299E"/>
    <w:rsid w:val="003238F3"/>
    <w:rsid w:val="00323AF4"/>
    <w:rsid w:val="00325112"/>
    <w:rsid w:val="00330E96"/>
    <w:rsid w:val="00332D55"/>
    <w:rsid w:val="0033401B"/>
    <w:rsid w:val="00335FEE"/>
    <w:rsid w:val="00336689"/>
    <w:rsid w:val="00336C58"/>
    <w:rsid w:val="003407CC"/>
    <w:rsid w:val="00346517"/>
    <w:rsid w:val="00346C3A"/>
    <w:rsid w:val="00347CE8"/>
    <w:rsid w:val="003517D3"/>
    <w:rsid w:val="00352EAD"/>
    <w:rsid w:val="0035390A"/>
    <w:rsid w:val="003546D7"/>
    <w:rsid w:val="00355C5B"/>
    <w:rsid w:val="003563A7"/>
    <w:rsid w:val="0035701E"/>
    <w:rsid w:val="003571B6"/>
    <w:rsid w:val="00357EE7"/>
    <w:rsid w:val="003613EF"/>
    <w:rsid w:val="003617B1"/>
    <w:rsid w:val="00361955"/>
    <w:rsid w:val="00362B21"/>
    <w:rsid w:val="00362E94"/>
    <w:rsid w:val="0036387A"/>
    <w:rsid w:val="003644D6"/>
    <w:rsid w:val="00365668"/>
    <w:rsid w:val="00374071"/>
    <w:rsid w:val="003749B5"/>
    <w:rsid w:val="00376FB3"/>
    <w:rsid w:val="0037767E"/>
    <w:rsid w:val="00382868"/>
    <w:rsid w:val="00385743"/>
    <w:rsid w:val="00386032"/>
    <w:rsid w:val="00387661"/>
    <w:rsid w:val="00387C91"/>
    <w:rsid w:val="00391309"/>
    <w:rsid w:val="003920A1"/>
    <w:rsid w:val="00396CDC"/>
    <w:rsid w:val="00397D72"/>
    <w:rsid w:val="00397FE6"/>
    <w:rsid w:val="003A08EC"/>
    <w:rsid w:val="003A1836"/>
    <w:rsid w:val="003A40D9"/>
    <w:rsid w:val="003A5701"/>
    <w:rsid w:val="003A6608"/>
    <w:rsid w:val="003B1345"/>
    <w:rsid w:val="003C0B58"/>
    <w:rsid w:val="003C1FBF"/>
    <w:rsid w:val="003C6668"/>
    <w:rsid w:val="003D0866"/>
    <w:rsid w:val="003D26AC"/>
    <w:rsid w:val="003E1DFE"/>
    <w:rsid w:val="003E3365"/>
    <w:rsid w:val="003E774E"/>
    <w:rsid w:val="003F06EF"/>
    <w:rsid w:val="003F07A1"/>
    <w:rsid w:val="003F170F"/>
    <w:rsid w:val="003F2449"/>
    <w:rsid w:val="003F76AE"/>
    <w:rsid w:val="004024B3"/>
    <w:rsid w:val="00403D9A"/>
    <w:rsid w:val="00406E3A"/>
    <w:rsid w:val="00410B94"/>
    <w:rsid w:val="00425258"/>
    <w:rsid w:val="004273DB"/>
    <w:rsid w:val="00431F18"/>
    <w:rsid w:val="00432957"/>
    <w:rsid w:val="00436539"/>
    <w:rsid w:val="00441D26"/>
    <w:rsid w:val="00450B15"/>
    <w:rsid w:val="00452051"/>
    <w:rsid w:val="00452111"/>
    <w:rsid w:val="00456E73"/>
    <w:rsid w:val="0046017F"/>
    <w:rsid w:val="004665BF"/>
    <w:rsid w:val="00474A4C"/>
    <w:rsid w:val="00475447"/>
    <w:rsid w:val="00477245"/>
    <w:rsid w:val="00477B1F"/>
    <w:rsid w:val="004834E5"/>
    <w:rsid w:val="00484ADE"/>
    <w:rsid w:val="00487C8B"/>
    <w:rsid w:val="0049012F"/>
    <w:rsid w:val="004919A5"/>
    <w:rsid w:val="00496BD3"/>
    <w:rsid w:val="004A1814"/>
    <w:rsid w:val="004A1DC8"/>
    <w:rsid w:val="004A2244"/>
    <w:rsid w:val="004A23E1"/>
    <w:rsid w:val="004A24C5"/>
    <w:rsid w:val="004A7455"/>
    <w:rsid w:val="004B08ED"/>
    <w:rsid w:val="004B5CF1"/>
    <w:rsid w:val="004B68C3"/>
    <w:rsid w:val="004C346B"/>
    <w:rsid w:val="004C6285"/>
    <w:rsid w:val="004D2AD4"/>
    <w:rsid w:val="004D37DA"/>
    <w:rsid w:val="004D4849"/>
    <w:rsid w:val="004E17E6"/>
    <w:rsid w:val="004E1CA0"/>
    <w:rsid w:val="004E28FC"/>
    <w:rsid w:val="004E33C9"/>
    <w:rsid w:val="004E4518"/>
    <w:rsid w:val="004E522D"/>
    <w:rsid w:val="004E5B18"/>
    <w:rsid w:val="004F3579"/>
    <w:rsid w:val="00506A3A"/>
    <w:rsid w:val="00510D5A"/>
    <w:rsid w:val="00513A4C"/>
    <w:rsid w:val="00513D6D"/>
    <w:rsid w:val="00517619"/>
    <w:rsid w:val="00522027"/>
    <w:rsid w:val="005224FF"/>
    <w:rsid w:val="00524DFC"/>
    <w:rsid w:val="005254E5"/>
    <w:rsid w:val="00532182"/>
    <w:rsid w:val="00536199"/>
    <w:rsid w:val="005369DE"/>
    <w:rsid w:val="00541390"/>
    <w:rsid w:val="00542650"/>
    <w:rsid w:val="0054497C"/>
    <w:rsid w:val="0054641E"/>
    <w:rsid w:val="00550A5F"/>
    <w:rsid w:val="00551CCC"/>
    <w:rsid w:val="00556588"/>
    <w:rsid w:val="0056128C"/>
    <w:rsid w:val="00562F71"/>
    <w:rsid w:val="005670C8"/>
    <w:rsid w:val="00573941"/>
    <w:rsid w:val="00577133"/>
    <w:rsid w:val="005778C7"/>
    <w:rsid w:val="00581734"/>
    <w:rsid w:val="00583743"/>
    <w:rsid w:val="00585160"/>
    <w:rsid w:val="0059214B"/>
    <w:rsid w:val="00594751"/>
    <w:rsid w:val="005A05DD"/>
    <w:rsid w:val="005A1AE1"/>
    <w:rsid w:val="005A27F3"/>
    <w:rsid w:val="005A5EEA"/>
    <w:rsid w:val="005B09A9"/>
    <w:rsid w:val="005B0B50"/>
    <w:rsid w:val="005B21A3"/>
    <w:rsid w:val="005B3AA9"/>
    <w:rsid w:val="005B6059"/>
    <w:rsid w:val="005B669A"/>
    <w:rsid w:val="005B779E"/>
    <w:rsid w:val="005C02C1"/>
    <w:rsid w:val="005C1199"/>
    <w:rsid w:val="005C19FD"/>
    <w:rsid w:val="005C1CBF"/>
    <w:rsid w:val="005C7331"/>
    <w:rsid w:val="005D0AFC"/>
    <w:rsid w:val="005D33AF"/>
    <w:rsid w:val="005E7340"/>
    <w:rsid w:val="005E76AD"/>
    <w:rsid w:val="005E77AD"/>
    <w:rsid w:val="005F227B"/>
    <w:rsid w:val="005F22ED"/>
    <w:rsid w:val="005F56C8"/>
    <w:rsid w:val="005F7F6D"/>
    <w:rsid w:val="00600D6D"/>
    <w:rsid w:val="00601A33"/>
    <w:rsid w:val="00602457"/>
    <w:rsid w:val="00614D14"/>
    <w:rsid w:val="0061549C"/>
    <w:rsid w:val="00615F78"/>
    <w:rsid w:val="0062076F"/>
    <w:rsid w:val="00624CDB"/>
    <w:rsid w:val="00627377"/>
    <w:rsid w:val="00632F0C"/>
    <w:rsid w:val="00633901"/>
    <w:rsid w:val="006368D1"/>
    <w:rsid w:val="00637134"/>
    <w:rsid w:val="00640CA4"/>
    <w:rsid w:val="0064220C"/>
    <w:rsid w:val="0065192B"/>
    <w:rsid w:val="00656CD9"/>
    <w:rsid w:val="006615FA"/>
    <w:rsid w:val="00662993"/>
    <w:rsid w:val="00663F00"/>
    <w:rsid w:val="0066511F"/>
    <w:rsid w:val="00667555"/>
    <w:rsid w:val="00671842"/>
    <w:rsid w:val="00672299"/>
    <w:rsid w:val="00675145"/>
    <w:rsid w:val="00676D88"/>
    <w:rsid w:val="00682885"/>
    <w:rsid w:val="00684C5D"/>
    <w:rsid w:val="00685DB4"/>
    <w:rsid w:val="00687E68"/>
    <w:rsid w:val="0069387C"/>
    <w:rsid w:val="00694504"/>
    <w:rsid w:val="00695E09"/>
    <w:rsid w:val="006A2368"/>
    <w:rsid w:val="006A36BE"/>
    <w:rsid w:val="006A7E33"/>
    <w:rsid w:val="006B19B4"/>
    <w:rsid w:val="006B36B6"/>
    <w:rsid w:val="006B6D0E"/>
    <w:rsid w:val="006C2745"/>
    <w:rsid w:val="006C5389"/>
    <w:rsid w:val="006C7D3D"/>
    <w:rsid w:val="006E18B1"/>
    <w:rsid w:val="006E3959"/>
    <w:rsid w:val="006E439D"/>
    <w:rsid w:val="006E4A8F"/>
    <w:rsid w:val="006E6437"/>
    <w:rsid w:val="006E6E86"/>
    <w:rsid w:val="006E7C3D"/>
    <w:rsid w:val="006F2612"/>
    <w:rsid w:val="006F3199"/>
    <w:rsid w:val="006F34F0"/>
    <w:rsid w:val="006F3915"/>
    <w:rsid w:val="006F425F"/>
    <w:rsid w:val="006F647C"/>
    <w:rsid w:val="007032A4"/>
    <w:rsid w:val="0070387D"/>
    <w:rsid w:val="00703B70"/>
    <w:rsid w:val="00704F69"/>
    <w:rsid w:val="0070751F"/>
    <w:rsid w:val="007158F6"/>
    <w:rsid w:val="00716173"/>
    <w:rsid w:val="00720F13"/>
    <w:rsid w:val="007221C6"/>
    <w:rsid w:val="007226DE"/>
    <w:rsid w:val="007228FD"/>
    <w:rsid w:val="007278BA"/>
    <w:rsid w:val="0073670F"/>
    <w:rsid w:val="00736D5B"/>
    <w:rsid w:val="00742393"/>
    <w:rsid w:val="00744BF4"/>
    <w:rsid w:val="00744D14"/>
    <w:rsid w:val="00745752"/>
    <w:rsid w:val="00754FEC"/>
    <w:rsid w:val="00755211"/>
    <w:rsid w:val="00755FA3"/>
    <w:rsid w:val="00757592"/>
    <w:rsid w:val="00757BBA"/>
    <w:rsid w:val="007614D9"/>
    <w:rsid w:val="00761739"/>
    <w:rsid w:val="00765266"/>
    <w:rsid w:val="00765D69"/>
    <w:rsid w:val="007674C2"/>
    <w:rsid w:val="0077153E"/>
    <w:rsid w:val="00771AA2"/>
    <w:rsid w:val="00775FB0"/>
    <w:rsid w:val="00787A6D"/>
    <w:rsid w:val="00790B37"/>
    <w:rsid w:val="00791307"/>
    <w:rsid w:val="00791490"/>
    <w:rsid w:val="0079368B"/>
    <w:rsid w:val="00794A93"/>
    <w:rsid w:val="00797BE4"/>
    <w:rsid w:val="007A019B"/>
    <w:rsid w:val="007A02D0"/>
    <w:rsid w:val="007A2C9B"/>
    <w:rsid w:val="007A3B49"/>
    <w:rsid w:val="007B2158"/>
    <w:rsid w:val="007B3816"/>
    <w:rsid w:val="007B3CE3"/>
    <w:rsid w:val="007C237A"/>
    <w:rsid w:val="007C3CA8"/>
    <w:rsid w:val="007C457C"/>
    <w:rsid w:val="007C4DC9"/>
    <w:rsid w:val="007C4E87"/>
    <w:rsid w:val="007D4454"/>
    <w:rsid w:val="007D4D02"/>
    <w:rsid w:val="007D681C"/>
    <w:rsid w:val="007D7E41"/>
    <w:rsid w:val="007E2D31"/>
    <w:rsid w:val="007E42C1"/>
    <w:rsid w:val="007E42DD"/>
    <w:rsid w:val="007E47C6"/>
    <w:rsid w:val="007E66C1"/>
    <w:rsid w:val="007E6851"/>
    <w:rsid w:val="007F205D"/>
    <w:rsid w:val="007F2349"/>
    <w:rsid w:val="007F3709"/>
    <w:rsid w:val="007F6FF0"/>
    <w:rsid w:val="00804433"/>
    <w:rsid w:val="00807836"/>
    <w:rsid w:val="00811C05"/>
    <w:rsid w:val="0081374D"/>
    <w:rsid w:val="00814AA3"/>
    <w:rsid w:val="0081734C"/>
    <w:rsid w:val="00817C4A"/>
    <w:rsid w:val="00821060"/>
    <w:rsid w:val="00822871"/>
    <w:rsid w:val="00822A83"/>
    <w:rsid w:val="00823C25"/>
    <w:rsid w:val="008271DA"/>
    <w:rsid w:val="00830138"/>
    <w:rsid w:val="00830FC0"/>
    <w:rsid w:val="00833F58"/>
    <w:rsid w:val="008359E0"/>
    <w:rsid w:val="00835E42"/>
    <w:rsid w:val="00841CE2"/>
    <w:rsid w:val="00843FE7"/>
    <w:rsid w:val="008461D1"/>
    <w:rsid w:val="008469B0"/>
    <w:rsid w:val="00850D0A"/>
    <w:rsid w:val="00850F52"/>
    <w:rsid w:val="008514D6"/>
    <w:rsid w:val="008525E7"/>
    <w:rsid w:val="00854F5A"/>
    <w:rsid w:val="008617AA"/>
    <w:rsid w:val="00865528"/>
    <w:rsid w:val="00865DDE"/>
    <w:rsid w:val="00867995"/>
    <w:rsid w:val="00871D8C"/>
    <w:rsid w:val="00872795"/>
    <w:rsid w:val="00872C75"/>
    <w:rsid w:val="00873BA1"/>
    <w:rsid w:val="0087492C"/>
    <w:rsid w:val="00874BEF"/>
    <w:rsid w:val="00876E73"/>
    <w:rsid w:val="00881A40"/>
    <w:rsid w:val="00882960"/>
    <w:rsid w:val="0088505C"/>
    <w:rsid w:val="00885797"/>
    <w:rsid w:val="00885AE1"/>
    <w:rsid w:val="00885C2F"/>
    <w:rsid w:val="00885E72"/>
    <w:rsid w:val="008874EF"/>
    <w:rsid w:val="00887B9E"/>
    <w:rsid w:val="00887EA5"/>
    <w:rsid w:val="008915B7"/>
    <w:rsid w:val="00892076"/>
    <w:rsid w:val="00895246"/>
    <w:rsid w:val="0089665D"/>
    <w:rsid w:val="00896F2B"/>
    <w:rsid w:val="008A4B96"/>
    <w:rsid w:val="008A63C9"/>
    <w:rsid w:val="008B065E"/>
    <w:rsid w:val="008B1861"/>
    <w:rsid w:val="008B4716"/>
    <w:rsid w:val="008B5A04"/>
    <w:rsid w:val="008C2B64"/>
    <w:rsid w:val="008C31FC"/>
    <w:rsid w:val="008C4054"/>
    <w:rsid w:val="008C4381"/>
    <w:rsid w:val="008C490C"/>
    <w:rsid w:val="008C61AC"/>
    <w:rsid w:val="008C6BF5"/>
    <w:rsid w:val="008D53FA"/>
    <w:rsid w:val="008D587E"/>
    <w:rsid w:val="008E0456"/>
    <w:rsid w:val="008E0A6F"/>
    <w:rsid w:val="008E11B8"/>
    <w:rsid w:val="008E28B5"/>
    <w:rsid w:val="008E2F8E"/>
    <w:rsid w:val="008E60A1"/>
    <w:rsid w:val="008E60A3"/>
    <w:rsid w:val="008E6A44"/>
    <w:rsid w:val="008F1F87"/>
    <w:rsid w:val="008F3559"/>
    <w:rsid w:val="008F3E63"/>
    <w:rsid w:val="008F4E25"/>
    <w:rsid w:val="008F7550"/>
    <w:rsid w:val="008F7AF7"/>
    <w:rsid w:val="00901EC8"/>
    <w:rsid w:val="00904049"/>
    <w:rsid w:val="009047F8"/>
    <w:rsid w:val="00910056"/>
    <w:rsid w:val="009113EE"/>
    <w:rsid w:val="00911994"/>
    <w:rsid w:val="00917626"/>
    <w:rsid w:val="009208A3"/>
    <w:rsid w:val="00920FBD"/>
    <w:rsid w:val="009218FF"/>
    <w:rsid w:val="0092557A"/>
    <w:rsid w:val="009354F1"/>
    <w:rsid w:val="00942F1D"/>
    <w:rsid w:val="00946F8A"/>
    <w:rsid w:val="00947AEB"/>
    <w:rsid w:val="00950BB5"/>
    <w:rsid w:val="009512F3"/>
    <w:rsid w:val="00951A80"/>
    <w:rsid w:val="00952E70"/>
    <w:rsid w:val="00955861"/>
    <w:rsid w:val="00956592"/>
    <w:rsid w:val="009600FE"/>
    <w:rsid w:val="00960FF2"/>
    <w:rsid w:val="00962889"/>
    <w:rsid w:val="00966E45"/>
    <w:rsid w:val="0096768C"/>
    <w:rsid w:val="00967CB3"/>
    <w:rsid w:val="00971348"/>
    <w:rsid w:val="0097260B"/>
    <w:rsid w:val="0097396B"/>
    <w:rsid w:val="00980E71"/>
    <w:rsid w:val="009907AC"/>
    <w:rsid w:val="00991A32"/>
    <w:rsid w:val="00991FB5"/>
    <w:rsid w:val="009928CE"/>
    <w:rsid w:val="0099341C"/>
    <w:rsid w:val="009A0E38"/>
    <w:rsid w:val="009A15C5"/>
    <w:rsid w:val="009A1870"/>
    <w:rsid w:val="009A1CE9"/>
    <w:rsid w:val="009A498B"/>
    <w:rsid w:val="009B071C"/>
    <w:rsid w:val="009B446C"/>
    <w:rsid w:val="009B63AA"/>
    <w:rsid w:val="009C166C"/>
    <w:rsid w:val="009D0B41"/>
    <w:rsid w:val="009D5200"/>
    <w:rsid w:val="009D59D4"/>
    <w:rsid w:val="009E126A"/>
    <w:rsid w:val="009E1537"/>
    <w:rsid w:val="009E210C"/>
    <w:rsid w:val="009E3AA3"/>
    <w:rsid w:val="009E5373"/>
    <w:rsid w:val="009E684D"/>
    <w:rsid w:val="009F0D00"/>
    <w:rsid w:val="009F3E59"/>
    <w:rsid w:val="009F40AC"/>
    <w:rsid w:val="009F6CCB"/>
    <w:rsid w:val="009F7E13"/>
    <w:rsid w:val="00A002C6"/>
    <w:rsid w:val="00A00E5C"/>
    <w:rsid w:val="00A02325"/>
    <w:rsid w:val="00A04BC5"/>
    <w:rsid w:val="00A04E34"/>
    <w:rsid w:val="00A0528A"/>
    <w:rsid w:val="00A072FC"/>
    <w:rsid w:val="00A077DA"/>
    <w:rsid w:val="00A10A2D"/>
    <w:rsid w:val="00A13453"/>
    <w:rsid w:val="00A13BCD"/>
    <w:rsid w:val="00A165F9"/>
    <w:rsid w:val="00A17640"/>
    <w:rsid w:val="00A254BC"/>
    <w:rsid w:val="00A265F8"/>
    <w:rsid w:val="00A30E90"/>
    <w:rsid w:val="00A3277B"/>
    <w:rsid w:val="00A4440C"/>
    <w:rsid w:val="00A44C7E"/>
    <w:rsid w:val="00A46F5E"/>
    <w:rsid w:val="00A5325A"/>
    <w:rsid w:val="00A56CEE"/>
    <w:rsid w:val="00A61117"/>
    <w:rsid w:val="00A6164A"/>
    <w:rsid w:val="00A65766"/>
    <w:rsid w:val="00A66B9F"/>
    <w:rsid w:val="00A67380"/>
    <w:rsid w:val="00A711B8"/>
    <w:rsid w:val="00A75466"/>
    <w:rsid w:val="00A75AE7"/>
    <w:rsid w:val="00A7626B"/>
    <w:rsid w:val="00A77CF0"/>
    <w:rsid w:val="00A813A5"/>
    <w:rsid w:val="00A81CAF"/>
    <w:rsid w:val="00A86688"/>
    <w:rsid w:val="00A91411"/>
    <w:rsid w:val="00A91BB3"/>
    <w:rsid w:val="00A9217A"/>
    <w:rsid w:val="00A941E9"/>
    <w:rsid w:val="00A94E83"/>
    <w:rsid w:val="00A953E3"/>
    <w:rsid w:val="00AA2E7A"/>
    <w:rsid w:val="00AA580B"/>
    <w:rsid w:val="00AA69B9"/>
    <w:rsid w:val="00AA743A"/>
    <w:rsid w:val="00AB1772"/>
    <w:rsid w:val="00AC0B99"/>
    <w:rsid w:val="00AC2099"/>
    <w:rsid w:val="00AC7F16"/>
    <w:rsid w:val="00AD3B83"/>
    <w:rsid w:val="00AD4B11"/>
    <w:rsid w:val="00AD7E70"/>
    <w:rsid w:val="00AE2A6F"/>
    <w:rsid w:val="00AE2DAE"/>
    <w:rsid w:val="00AE35D3"/>
    <w:rsid w:val="00AE4EDC"/>
    <w:rsid w:val="00AE7669"/>
    <w:rsid w:val="00AE7E7B"/>
    <w:rsid w:val="00AF0041"/>
    <w:rsid w:val="00AF172F"/>
    <w:rsid w:val="00AF2306"/>
    <w:rsid w:val="00AF43BD"/>
    <w:rsid w:val="00AF4BE3"/>
    <w:rsid w:val="00B15066"/>
    <w:rsid w:val="00B17DF1"/>
    <w:rsid w:val="00B20521"/>
    <w:rsid w:val="00B20E43"/>
    <w:rsid w:val="00B27AC5"/>
    <w:rsid w:val="00B27F28"/>
    <w:rsid w:val="00B30765"/>
    <w:rsid w:val="00B31891"/>
    <w:rsid w:val="00B3589A"/>
    <w:rsid w:val="00B36F04"/>
    <w:rsid w:val="00B40937"/>
    <w:rsid w:val="00B418A8"/>
    <w:rsid w:val="00B43975"/>
    <w:rsid w:val="00B43CBA"/>
    <w:rsid w:val="00B445DD"/>
    <w:rsid w:val="00B44C7F"/>
    <w:rsid w:val="00B4558F"/>
    <w:rsid w:val="00B458AB"/>
    <w:rsid w:val="00B50A1E"/>
    <w:rsid w:val="00B51658"/>
    <w:rsid w:val="00B577E2"/>
    <w:rsid w:val="00B61062"/>
    <w:rsid w:val="00B71110"/>
    <w:rsid w:val="00B71944"/>
    <w:rsid w:val="00B7498E"/>
    <w:rsid w:val="00B7687F"/>
    <w:rsid w:val="00B769A6"/>
    <w:rsid w:val="00B77F6E"/>
    <w:rsid w:val="00B801BA"/>
    <w:rsid w:val="00B81D04"/>
    <w:rsid w:val="00B83896"/>
    <w:rsid w:val="00B84A48"/>
    <w:rsid w:val="00B87B35"/>
    <w:rsid w:val="00B87D3A"/>
    <w:rsid w:val="00B90079"/>
    <w:rsid w:val="00B92289"/>
    <w:rsid w:val="00B92CE1"/>
    <w:rsid w:val="00B939D9"/>
    <w:rsid w:val="00BA0368"/>
    <w:rsid w:val="00BA1930"/>
    <w:rsid w:val="00BA1D31"/>
    <w:rsid w:val="00BA2F48"/>
    <w:rsid w:val="00BA4447"/>
    <w:rsid w:val="00BA74BD"/>
    <w:rsid w:val="00BB1D7E"/>
    <w:rsid w:val="00BB314B"/>
    <w:rsid w:val="00BB6C4C"/>
    <w:rsid w:val="00BB6EF6"/>
    <w:rsid w:val="00BB7E24"/>
    <w:rsid w:val="00BC1A74"/>
    <w:rsid w:val="00BC42AF"/>
    <w:rsid w:val="00BC518B"/>
    <w:rsid w:val="00BC5CC3"/>
    <w:rsid w:val="00BC618E"/>
    <w:rsid w:val="00BC669B"/>
    <w:rsid w:val="00BC6FA6"/>
    <w:rsid w:val="00BC71CE"/>
    <w:rsid w:val="00BD6662"/>
    <w:rsid w:val="00BE0D1E"/>
    <w:rsid w:val="00BE101B"/>
    <w:rsid w:val="00BE3177"/>
    <w:rsid w:val="00BE3E85"/>
    <w:rsid w:val="00BE48B8"/>
    <w:rsid w:val="00BF292D"/>
    <w:rsid w:val="00BF36E4"/>
    <w:rsid w:val="00BF476F"/>
    <w:rsid w:val="00C00439"/>
    <w:rsid w:val="00C02778"/>
    <w:rsid w:val="00C04A47"/>
    <w:rsid w:val="00C04A8C"/>
    <w:rsid w:val="00C07991"/>
    <w:rsid w:val="00C10D50"/>
    <w:rsid w:val="00C119B3"/>
    <w:rsid w:val="00C11B23"/>
    <w:rsid w:val="00C155A2"/>
    <w:rsid w:val="00C165EF"/>
    <w:rsid w:val="00C17244"/>
    <w:rsid w:val="00C17D63"/>
    <w:rsid w:val="00C20B30"/>
    <w:rsid w:val="00C227DE"/>
    <w:rsid w:val="00C22E7C"/>
    <w:rsid w:val="00C24EF9"/>
    <w:rsid w:val="00C26B90"/>
    <w:rsid w:val="00C31354"/>
    <w:rsid w:val="00C3231A"/>
    <w:rsid w:val="00C32AE9"/>
    <w:rsid w:val="00C342AA"/>
    <w:rsid w:val="00C37B81"/>
    <w:rsid w:val="00C41835"/>
    <w:rsid w:val="00C44257"/>
    <w:rsid w:val="00C44E3F"/>
    <w:rsid w:val="00C4517F"/>
    <w:rsid w:val="00C478FA"/>
    <w:rsid w:val="00C509BF"/>
    <w:rsid w:val="00C50BAF"/>
    <w:rsid w:val="00C51C73"/>
    <w:rsid w:val="00C57317"/>
    <w:rsid w:val="00C6007C"/>
    <w:rsid w:val="00C6042C"/>
    <w:rsid w:val="00C64DCE"/>
    <w:rsid w:val="00C66B7D"/>
    <w:rsid w:val="00C70079"/>
    <w:rsid w:val="00C71CF8"/>
    <w:rsid w:val="00C724A1"/>
    <w:rsid w:val="00C72FC0"/>
    <w:rsid w:val="00C7316B"/>
    <w:rsid w:val="00C7404B"/>
    <w:rsid w:val="00C7592E"/>
    <w:rsid w:val="00C76D17"/>
    <w:rsid w:val="00C77E79"/>
    <w:rsid w:val="00C80A25"/>
    <w:rsid w:val="00C80F27"/>
    <w:rsid w:val="00C81705"/>
    <w:rsid w:val="00C82095"/>
    <w:rsid w:val="00C82CF7"/>
    <w:rsid w:val="00C846FA"/>
    <w:rsid w:val="00C84DC6"/>
    <w:rsid w:val="00C857AC"/>
    <w:rsid w:val="00C901AB"/>
    <w:rsid w:val="00C90820"/>
    <w:rsid w:val="00C90C19"/>
    <w:rsid w:val="00C917A0"/>
    <w:rsid w:val="00C930A1"/>
    <w:rsid w:val="00C96613"/>
    <w:rsid w:val="00CA2D21"/>
    <w:rsid w:val="00CA3B41"/>
    <w:rsid w:val="00CA5AFD"/>
    <w:rsid w:val="00CB0225"/>
    <w:rsid w:val="00CB6117"/>
    <w:rsid w:val="00CC33AA"/>
    <w:rsid w:val="00CC61C4"/>
    <w:rsid w:val="00CC6A54"/>
    <w:rsid w:val="00CD595B"/>
    <w:rsid w:val="00CD6BE5"/>
    <w:rsid w:val="00CE06C2"/>
    <w:rsid w:val="00CE091E"/>
    <w:rsid w:val="00CE2EFB"/>
    <w:rsid w:val="00CE38DF"/>
    <w:rsid w:val="00CE39FB"/>
    <w:rsid w:val="00CE5D7A"/>
    <w:rsid w:val="00CE6625"/>
    <w:rsid w:val="00CF38A3"/>
    <w:rsid w:val="00CF4830"/>
    <w:rsid w:val="00CF60EB"/>
    <w:rsid w:val="00CF7CD9"/>
    <w:rsid w:val="00D00423"/>
    <w:rsid w:val="00D014AE"/>
    <w:rsid w:val="00D05B21"/>
    <w:rsid w:val="00D07F9E"/>
    <w:rsid w:val="00D10690"/>
    <w:rsid w:val="00D1245D"/>
    <w:rsid w:val="00D13640"/>
    <w:rsid w:val="00D15DA8"/>
    <w:rsid w:val="00D22428"/>
    <w:rsid w:val="00D22F39"/>
    <w:rsid w:val="00D22F4A"/>
    <w:rsid w:val="00D3759F"/>
    <w:rsid w:val="00D3787C"/>
    <w:rsid w:val="00D37AA3"/>
    <w:rsid w:val="00D405FE"/>
    <w:rsid w:val="00D42907"/>
    <w:rsid w:val="00D45106"/>
    <w:rsid w:val="00D4700A"/>
    <w:rsid w:val="00D475AF"/>
    <w:rsid w:val="00D539CC"/>
    <w:rsid w:val="00D5498B"/>
    <w:rsid w:val="00D56716"/>
    <w:rsid w:val="00D605F4"/>
    <w:rsid w:val="00D6138E"/>
    <w:rsid w:val="00D62F3F"/>
    <w:rsid w:val="00D635A3"/>
    <w:rsid w:val="00D63CF6"/>
    <w:rsid w:val="00D643AF"/>
    <w:rsid w:val="00D6518A"/>
    <w:rsid w:val="00D66B6A"/>
    <w:rsid w:val="00D773DA"/>
    <w:rsid w:val="00D92AC3"/>
    <w:rsid w:val="00D93A0A"/>
    <w:rsid w:val="00D974E8"/>
    <w:rsid w:val="00DA0154"/>
    <w:rsid w:val="00DA44F1"/>
    <w:rsid w:val="00DA5917"/>
    <w:rsid w:val="00DB3E41"/>
    <w:rsid w:val="00DB610E"/>
    <w:rsid w:val="00DC0301"/>
    <w:rsid w:val="00DC0AED"/>
    <w:rsid w:val="00DC323C"/>
    <w:rsid w:val="00DC64AD"/>
    <w:rsid w:val="00DC7EB3"/>
    <w:rsid w:val="00DD1B27"/>
    <w:rsid w:val="00DD1CF3"/>
    <w:rsid w:val="00DE7100"/>
    <w:rsid w:val="00DE7C1A"/>
    <w:rsid w:val="00DF0D78"/>
    <w:rsid w:val="00DF791B"/>
    <w:rsid w:val="00DF7BFB"/>
    <w:rsid w:val="00E004C6"/>
    <w:rsid w:val="00E02CB0"/>
    <w:rsid w:val="00E07D9F"/>
    <w:rsid w:val="00E10A51"/>
    <w:rsid w:val="00E23583"/>
    <w:rsid w:val="00E25929"/>
    <w:rsid w:val="00E2686B"/>
    <w:rsid w:val="00E272CF"/>
    <w:rsid w:val="00E3365E"/>
    <w:rsid w:val="00E34B3D"/>
    <w:rsid w:val="00E36E9D"/>
    <w:rsid w:val="00E3737A"/>
    <w:rsid w:val="00E40414"/>
    <w:rsid w:val="00E439A1"/>
    <w:rsid w:val="00E454BC"/>
    <w:rsid w:val="00E45C62"/>
    <w:rsid w:val="00E4608F"/>
    <w:rsid w:val="00E52CD6"/>
    <w:rsid w:val="00E54219"/>
    <w:rsid w:val="00E5622F"/>
    <w:rsid w:val="00E572D6"/>
    <w:rsid w:val="00E60986"/>
    <w:rsid w:val="00E61541"/>
    <w:rsid w:val="00E616AA"/>
    <w:rsid w:val="00E62A4F"/>
    <w:rsid w:val="00E63608"/>
    <w:rsid w:val="00E636F4"/>
    <w:rsid w:val="00E74A00"/>
    <w:rsid w:val="00E75569"/>
    <w:rsid w:val="00E77D9E"/>
    <w:rsid w:val="00E81C27"/>
    <w:rsid w:val="00E8591F"/>
    <w:rsid w:val="00E86A01"/>
    <w:rsid w:val="00E91882"/>
    <w:rsid w:val="00E94AB7"/>
    <w:rsid w:val="00E9621B"/>
    <w:rsid w:val="00E975DF"/>
    <w:rsid w:val="00EA0FDC"/>
    <w:rsid w:val="00EA4A66"/>
    <w:rsid w:val="00EA66A4"/>
    <w:rsid w:val="00EB0F04"/>
    <w:rsid w:val="00EB1D40"/>
    <w:rsid w:val="00EB2C30"/>
    <w:rsid w:val="00EB5A64"/>
    <w:rsid w:val="00EC0B4E"/>
    <w:rsid w:val="00EC66EC"/>
    <w:rsid w:val="00EC7F64"/>
    <w:rsid w:val="00ED03A9"/>
    <w:rsid w:val="00ED275C"/>
    <w:rsid w:val="00ED2E2C"/>
    <w:rsid w:val="00ED4747"/>
    <w:rsid w:val="00ED596E"/>
    <w:rsid w:val="00EE07DB"/>
    <w:rsid w:val="00EE0821"/>
    <w:rsid w:val="00EE13F1"/>
    <w:rsid w:val="00EE6F7B"/>
    <w:rsid w:val="00EF1C25"/>
    <w:rsid w:val="00EF1DAF"/>
    <w:rsid w:val="00EF4145"/>
    <w:rsid w:val="00F00F0B"/>
    <w:rsid w:val="00F12222"/>
    <w:rsid w:val="00F138C5"/>
    <w:rsid w:val="00F13AA0"/>
    <w:rsid w:val="00F13F11"/>
    <w:rsid w:val="00F14536"/>
    <w:rsid w:val="00F217E9"/>
    <w:rsid w:val="00F218EF"/>
    <w:rsid w:val="00F21BE9"/>
    <w:rsid w:val="00F22171"/>
    <w:rsid w:val="00F235DD"/>
    <w:rsid w:val="00F30BFF"/>
    <w:rsid w:val="00F32A24"/>
    <w:rsid w:val="00F36965"/>
    <w:rsid w:val="00F37989"/>
    <w:rsid w:val="00F425CC"/>
    <w:rsid w:val="00F43E6E"/>
    <w:rsid w:val="00F45559"/>
    <w:rsid w:val="00F45EA0"/>
    <w:rsid w:val="00F4729A"/>
    <w:rsid w:val="00F5055E"/>
    <w:rsid w:val="00F5377D"/>
    <w:rsid w:val="00F5457C"/>
    <w:rsid w:val="00F55AE5"/>
    <w:rsid w:val="00F56756"/>
    <w:rsid w:val="00F662AA"/>
    <w:rsid w:val="00F6739F"/>
    <w:rsid w:val="00F67DEE"/>
    <w:rsid w:val="00F712E6"/>
    <w:rsid w:val="00F7161B"/>
    <w:rsid w:val="00F72C17"/>
    <w:rsid w:val="00F74831"/>
    <w:rsid w:val="00F757F7"/>
    <w:rsid w:val="00F80408"/>
    <w:rsid w:val="00F85B38"/>
    <w:rsid w:val="00F85D9E"/>
    <w:rsid w:val="00F9096B"/>
    <w:rsid w:val="00F90A66"/>
    <w:rsid w:val="00F90E0B"/>
    <w:rsid w:val="00F91175"/>
    <w:rsid w:val="00F92047"/>
    <w:rsid w:val="00F920D1"/>
    <w:rsid w:val="00F929D4"/>
    <w:rsid w:val="00F93E6C"/>
    <w:rsid w:val="00F97977"/>
    <w:rsid w:val="00FA0A9C"/>
    <w:rsid w:val="00FA1AD2"/>
    <w:rsid w:val="00FA230D"/>
    <w:rsid w:val="00FA3AF7"/>
    <w:rsid w:val="00FA3EF5"/>
    <w:rsid w:val="00FA4997"/>
    <w:rsid w:val="00FA4E0E"/>
    <w:rsid w:val="00FA60DF"/>
    <w:rsid w:val="00FB009C"/>
    <w:rsid w:val="00FB1B05"/>
    <w:rsid w:val="00FB6A52"/>
    <w:rsid w:val="00FC0CB4"/>
    <w:rsid w:val="00FC1F34"/>
    <w:rsid w:val="00FC1FA7"/>
    <w:rsid w:val="00FC2B33"/>
    <w:rsid w:val="00FC3797"/>
    <w:rsid w:val="00FC4243"/>
    <w:rsid w:val="00FC61CA"/>
    <w:rsid w:val="00FC62B1"/>
    <w:rsid w:val="00FD109F"/>
    <w:rsid w:val="00FD24B3"/>
    <w:rsid w:val="00FE114B"/>
    <w:rsid w:val="00FE1879"/>
    <w:rsid w:val="00FE2923"/>
    <w:rsid w:val="00FE2E61"/>
    <w:rsid w:val="00FF6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EE"/>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DEE"/>
    <w:pPr>
      <w:keepNext/>
      <w:numPr>
        <w:ilvl w:val="1"/>
        <w:numId w:val="1"/>
      </w:numPr>
      <w:outlineLvl w:val="1"/>
    </w:pPr>
    <w:rPr>
      <w:snapToGrid w:val="0"/>
    </w:rPr>
  </w:style>
  <w:style w:type="paragraph" w:styleId="Heading3">
    <w:name w:val="heading 3"/>
    <w:basedOn w:val="Normal"/>
    <w:next w:val="Normal"/>
    <w:link w:val="Heading3Char"/>
    <w:qFormat/>
    <w:rsid w:val="00034DEE"/>
    <w:pPr>
      <w:keepNext/>
      <w:numPr>
        <w:ilvl w:val="2"/>
        <w:numId w:val="1"/>
      </w:numPr>
      <w:outlineLvl w:val="2"/>
    </w:pPr>
    <w:rPr>
      <w:snapToGrid w:val="0"/>
      <w:u w:val="single"/>
    </w:rPr>
  </w:style>
  <w:style w:type="paragraph" w:styleId="Heading4">
    <w:name w:val="heading 4"/>
    <w:basedOn w:val="Normal"/>
    <w:next w:val="Normal"/>
    <w:link w:val="Heading4Char"/>
    <w:qFormat/>
    <w:rsid w:val="00034DEE"/>
    <w:pPr>
      <w:keepNext/>
      <w:numPr>
        <w:ilvl w:val="3"/>
        <w:numId w:val="1"/>
      </w:numPr>
      <w:outlineLvl w:val="3"/>
    </w:pPr>
    <w:rPr>
      <w:u w:val="single"/>
    </w:rPr>
  </w:style>
  <w:style w:type="paragraph" w:styleId="Heading5">
    <w:name w:val="heading 5"/>
    <w:basedOn w:val="Normal"/>
    <w:next w:val="Normal"/>
    <w:link w:val="Heading5Char"/>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34DEE"/>
    <w:pPr>
      <w:keepNext/>
      <w:numPr>
        <w:ilvl w:val="5"/>
        <w:numId w:val="1"/>
      </w:numPr>
      <w:outlineLvl w:val="5"/>
    </w:pPr>
    <w:rPr>
      <w:snapToGrid w:val="0"/>
    </w:rPr>
  </w:style>
  <w:style w:type="paragraph" w:styleId="Heading7">
    <w:name w:val="heading 7"/>
    <w:basedOn w:val="Normal"/>
    <w:next w:val="Normal"/>
    <w:link w:val="Heading7Char"/>
    <w:qFormat/>
    <w:rsid w:val="00034DEE"/>
    <w:pPr>
      <w:numPr>
        <w:ilvl w:val="6"/>
        <w:numId w:val="1"/>
      </w:numPr>
      <w:spacing w:before="240" w:after="60"/>
      <w:outlineLvl w:val="6"/>
    </w:pPr>
  </w:style>
  <w:style w:type="paragraph" w:styleId="Heading8">
    <w:name w:val="heading 8"/>
    <w:basedOn w:val="Normal"/>
    <w:next w:val="Normal"/>
    <w:link w:val="Heading8Char"/>
    <w:qFormat/>
    <w:rsid w:val="00034DEE"/>
    <w:pPr>
      <w:numPr>
        <w:ilvl w:val="7"/>
        <w:numId w:val="1"/>
      </w:numPr>
      <w:spacing w:before="240" w:after="60"/>
      <w:outlineLvl w:val="7"/>
    </w:pPr>
    <w:rPr>
      <w:i/>
      <w:iCs/>
    </w:rPr>
  </w:style>
  <w:style w:type="paragraph" w:styleId="Heading9">
    <w:name w:val="heading 9"/>
    <w:basedOn w:val="Normal"/>
    <w:next w:val="Normal"/>
    <w:link w:val="Heading9Char"/>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DEE"/>
    <w:rPr>
      <w:rFonts w:eastAsia="Times New Roman"/>
      <w:b/>
      <w:bCs/>
      <w:kern w:val="32"/>
      <w:sz w:val="32"/>
      <w:szCs w:val="32"/>
    </w:rPr>
  </w:style>
  <w:style w:type="character" w:customStyle="1" w:styleId="Heading2Char">
    <w:name w:val="Heading 2 Char"/>
    <w:basedOn w:val="DefaultParagraphFont"/>
    <w:link w:val="Heading2"/>
    <w:rsid w:val="00034DEE"/>
    <w:rPr>
      <w:rFonts w:ascii="Times New Roman" w:eastAsia="Times New Roman" w:hAnsi="Times New Roman" w:cs="Times New Roman"/>
      <w:snapToGrid w:val="0"/>
      <w:sz w:val="2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 w:val="20"/>
      <w:szCs w:val="20"/>
      <w:u w:val="single"/>
    </w:rPr>
  </w:style>
  <w:style w:type="character" w:customStyle="1" w:styleId="Heading4Char">
    <w:name w:val="Heading 4 Char"/>
    <w:basedOn w:val="DefaultParagraphFont"/>
    <w:link w:val="Heading4"/>
    <w:rsid w:val="00034DEE"/>
    <w:rPr>
      <w:rFonts w:ascii="Times New Roman" w:eastAsia="Times New Roman" w:hAnsi="Times New Roman" w:cs="Times New Roman"/>
      <w:sz w:val="20"/>
      <w:szCs w:val="20"/>
      <w:u w:val="single"/>
    </w:rPr>
  </w:style>
  <w:style w:type="character" w:customStyle="1" w:styleId="Heading5Char">
    <w:name w:val="Heading 5 Char"/>
    <w:basedOn w:val="DefaultParagraphFont"/>
    <w:link w:val="Heading5"/>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34DEE"/>
    <w:rPr>
      <w:rFonts w:ascii="Times New Roman" w:eastAsia="Times New Roman" w:hAnsi="Times New Roman" w:cs="Times New Roman"/>
      <w:snapToGrid w:val="0"/>
      <w:sz w:val="20"/>
      <w:szCs w:val="20"/>
    </w:rPr>
  </w:style>
  <w:style w:type="character" w:customStyle="1" w:styleId="Heading7Char">
    <w:name w:val="Heading 7 Char"/>
    <w:basedOn w:val="DefaultParagraphFont"/>
    <w:link w:val="Heading7"/>
    <w:rsid w:val="00034DEE"/>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034DEE"/>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34DEE"/>
    <w:pPr>
      <w:tabs>
        <w:tab w:val="center" w:pos="4320"/>
        <w:tab w:val="right" w:pos="8640"/>
      </w:tabs>
    </w:pPr>
  </w:style>
  <w:style w:type="character" w:customStyle="1" w:styleId="HeaderChar">
    <w:name w:val="Header Char"/>
    <w:basedOn w:val="DefaultParagraphFont"/>
    <w:link w:val="Header"/>
    <w:uiPriority w:val="99"/>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34"/>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paragraph" w:styleId="BodyText3">
    <w:name w:val="Body Text 3"/>
    <w:basedOn w:val="Normal"/>
    <w:link w:val="BodyText3Char"/>
    <w:semiHidden/>
    <w:unhideWhenUsed/>
    <w:rsid w:val="0069387C"/>
    <w:pPr>
      <w:snapToGrid w:val="0"/>
    </w:pPr>
    <w:rPr>
      <w:rFonts w:ascii="Garamond" w:hAnsi="Garamond"/>
      <w:color w:val="000000"/>
      <w:sz w:val="22"/>
    </w:rPr>
  </w:style>
  <w:style w:type="character" w:customStyle="1" w:styleId="BodyText3Char">
    <w:name w:val="Body Text 3 Char"/>
    <w:basedOn w:val="DefaultParagraphFont"/>
    <w:link w:val="BodyText3"/>
    <w:semiHidden/>
    <w:rsid w:val="0069387C"/>
    <w:rPr>
      <w:rFonts w:ascii="Garamond" w:eastAsia="Times New Roman" w:hAnsi="Garamond" w:cs="Times New Roman"/>
      <w:color w:val="000000"/>
      <w:sz w:val="22"/>
      <w:szCs w:val="20"/>
    </w:rPr>
  </w:style>
  <w:style w:type="character" w:customStyle="1" w:styleId="ListParagraphChar">
    <w:name w:val="List Paragraph Char"/>
    <w:basedOn w:val="DefaultParagraphFont"/>
    <w:link w:val="ListParagraph"/>
    <w:uiPriority w:val="34"/>
    <w:rsid w:val="00C26B90"/>
    <w:rPr>
      <w:rFonts w:ascii="Times New Roman" w:eastAsia="Times New Roman" w:hAnsi="Times New Roman" w:cs="Times New Roman"/>
    </w:rPr>
  </w:style>
  <w:style w:type="paragraph" w:customStyle="1" w:styleId="Style6">
    <w:name w:val="Style6"/>
    <w:basedOn w:val="Normal"/>
    <w:link w:val="Style6Char"/>
    <w:qFormat/>
    <w:rsid w:val="00C26B90"/>
    <w:pPr>
      <w:keepNext/>
      <w:ind w:left="360"/>
      <w:outlineLvl w:val="1"/>
    </w:pPr>
    <w:rPr>
      <w:snapToGrid w:val="0"/>
    </w:rPr>
  </w:style>
  <w:style w:type="character" w:customStyle="1" w:styleId="Style6Char">
    <w:name w:val="Style6 Char"/>
    <w:basedOn w:val="DefaultParagraphFont"/>
    <w:link w:val="Style6"/>
    <w:rsid w:val="00C26B90"/>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A15C5"/>
    <w:pPr>
      <w:numPr>
        <w:ilvl w:val="0"/>
        <w:numId w:val="0"/>
      </w:numPr>
      <w:ind w:left="360"/>
    </w:pPr>
  </w:style>
  <w:style w:type="character" w:customStyle="1" w:styleId="Style12Char">
    <w:name w:val="Style12 Char"/>
    <w:basedOn w:val="Heading2Char"/>
    <w:link w:val="Style12"/>
    <w:rsid w:val="009A15C5"/>
  </w:style>
  <w:style w:type="paragraph" w:customStyle="1" w:styleId="Style10">
    <w:name w:val="Style10"/>
    <w:basedOn w:val="Heading2"/>
    <w:link w:val="Style10Char"/>
    <w:qFormat/>
    <w:rsid w:val="009A15C5"/>
    <w:pPr>
      <w:numPr>
        <w:ilvl w:val="0"/>
        <w:numId w:val="0"/>
      </w:numPr>
      <w:ind w:left="360"/>
    </w:pPr>
  </w:style>
  <w:style w:type="character" w:customStyle="1" w:styleId="Style10Char">
    <w:name w:val="Style10 Char"/>
    <w:basedOn w:val="Heading2Char"/>
    <w:link w:val="Style10"/>
    <w:rsid w:val="009A15C5"/>
  </w:style>
  <w:style w:type="paragraph" w:customStyle="1" w:styleId="Style14">
    <w:name w:val="Style14"/>
    <w:basedOn w:val="Heading2"/>
    <w:link w:val="Style14Char"/>
    <w:qFormat/>
    <w:rsid w:val="00B51658"/>
    <w:pPr>
      <w:numPr>
        <w:ilvl w:val="0"/>
        <w:numId w:val="0"/>
      </w:numPr>
      <w:ind w:left="360"/>
    </w:pPr>
    <w:rPr>
      <w:color w:val="FF0000"/>
    </w:rPr>
  </w:style>
  <w:style w:type="character" w:customStyle="1" w:styleId="Style14Char">
    <w:name w:val="Style14 Char"/>
    <w:basedOn w:val="Heading2Char"/>
    <w:link w:val="Style14"/>
    <w:rsid w:val="00B51658"/>
    <w:rPr>
      <w:color w:val="FF0000"/>
    </w:rPr>
  </w:style>
</w:styles>
</file>

<file path=word/webSettings.xml><?xml version="1.0" encoding="utf-8"?>
<w:webSettings xmlns:r="http://schemas.openxmlformats.org/officeDocument/2006/relationships" xmlns:w="http://schemas.openxmlformats.org/wordprocessingml/2006/main">
  <w:divs>
    <w:div w:id="134177194">
      <w:bodyDiv w:val="1"/>
      <w:marLeft w:val="0"/>
      <w:marRight w:val="0"/>
      <w:marTop w:val="0"/>
      <w:marBottom w:val="0"/>
      <w:divBdr>
        <w:top w:val="none" w:sz="0" w:space="0" w:color="auto"/>
        <w:left w:val="none" w:sz="0" w:space="0" w:color="auto"/>
        <w:bottom w:val="none" w:sz="0" w:space="0" w:color="auto"/>
        <w:right w:val="none" w:sz="0" w:space="0" w:color="auto"/>
      </w:divBdr>
    </w:div>
    <w:div w:id="147290849">
      <w:bodyDiv w:val="1"/>
      <w:marLeft w:val="0"/>
      <w:marRight w:val="0"/>
      <w:marTop w:val="0"/>
      <w:marBottom w:val="0"/>
      <w:divBdr>
        <w:top w:val="none" w:sz="0" w:space="0" w:color="auto"/>
        <w:left w:val="none" w:sz="0" w:space="0" w:color="auto"/>
        <w:bottom w:val="none" w:sz="0" w:space="0" w:color="auto"/>
        <w:right w:val="none" w:sz="0" w:space="0" w:color="auto"/>
      </w:divBdr>
    </w:div>
    <w:div w:id="186875875">
      <w:bodyDiv w:val="1"/>
      <w:marLeft w:val="0"/>
      <w:marRight w:val="0"/>
      <w:marTop w:val="0"/>
      <w:marBottom w:val="0"/>
      <w:divBdr>
        <w:top w:val="none" w:sz="0" w:space="0" w:color="auto"/>
        <w:left w:val="none" w:sz="0" w:space="0" w:color="auto"/>
        <w:bottom w:val="none" w:sz="0" w:space="0" w:color="auto"/>
        <w:right w:val="none" w:sz="0" w:space="0" w:color="auto"/>
      </w:divBdr>
    </w:div>
    <w:div w:id="367416521">
      <w:bodyDiv w:val="1"/>
      <w:marLeft w:val="0"/>
      <w:marRight w:val="0"/>
      <w:marTop w:val="0"/>
      <w:marBottom w:val="0"/>
      <w:divBdr>
        <w:top w:val="none" w:sz="0" w:space="0" w:color="auto"/>
        <w:left w:val="none" w:sz="0" w:space="0" w:color="auto"/>
        <w:bottom w:val="none" w:sz="0" w:space="0" w:color="auto"/>
        <w:right w:val="none" w:sz="0" w:space="0" w:color="auto"/>
      </w:divBdr>
    </w:div>
    <w:div w:id="412549384">
      <w:bodyDiv w:val="1"/>
      <w:marLeft w:val="0"/>
      <w:marRight w:val="0"/>
      <w:marTop w:val="0"/>
      <w:marBottom w:val="0"/>
      <w:divBdr>
        <w:top w:val="none" w:sz="0" w:space="0" w:color="auto"/>
        <w:left w:val="none" w:sz="0" w:space="0" w:color="auto"/>
        <w:bottom w:val="none" w:sz="0" w:space="0" w:color="auto"/>
        <w:right w:val="none" w:sz="0" w:space="0" w:color="auto"/>
      </w:divBdr>
    </w:div>
    <w:div w:id="426463925">
      <w:bodyDiv w:val="1"/>
      <w:marLeft w:val="0"/>
      <w:marRight w:val="0"/>
      <w:marTop w:val="0"/>
      <w:marBottom w:val="0"/>
      <w:divBdr>
        <w:top w:val="none" w:sz="0" w:space="0" w:color="auto"/>
        <w:left w:val="none" w:sz="0" w:space="0" w:color="auto"/>
        <w:bottom w:val="none" w:sz="0" w:space="0" w:color="auto"/>
        <w:right w:val="none" w:sz="0" w:space="0" w:color="auto"/>
      </w:divBdr>
    </w:div>
    <w:div w:id="473789710">
      <w:bodyDiv w:val="1"/>
      <w:marLeft w:val="0"/>
      <w:marRight w:val="0"/>
      <w:marTop w:val="0"/>
      <w:marBottom w:val="0"/>
      <w:divBdr>
        <w:top w:val="none" w:sz="0" w:space="0" w:color="auto"/>
        <w:left w:val="none" w:sz="0" w:space="0" w:color="auto"/>
        <w:bottom w:val="none" w:sz="0" w:space="0" w:color="auto"/>
        <w:right w:val="none" w:sz="0" w:space="0" w:color="auto"/>
      </w:divBdr>
    </w:div>
    <w:div w:id="637078290">
      <w:bodyDiv w:val="1"/>
      <w:marLeft w:val="0"/>
      <w:marRight w:val="0"/>
      <w:marTop w:val="0"/>
      <w:marBottom w:val="0"/>
      <w:divBdr>
        <w:top w:val="none" w:sz="0" w:space="0" w:color="auto"/>
        <w:left w:val="none" w:sz="0" w:space="0" w:color="auto"/>
        <w:bottom w:val="none" w:sz="0" w:space="0" w:color="auto"/>
        <w:right w:val="none" w:sz="0" w:space="0" w:color="auto"/>
      </w:divBdr>
    </w:div>
    <w:div w:id="690299518">
      <w:bodyDiv w:val="1"/>
      <w:marLeft w:val="0"/>
      <w:marRight w:val="0"/>
      <w:marTop w:val="0"/>
      <w:marBottom w:val="0"/>
      <w:divBdr>
        <w:top w:val="none" w:sz="0" w:space="0" w:color="auto"/>
        <w:left w:val="none" w:sz="0" w:space="0" w:color="auto"/>
        <w:bottom w:val="none" w:sz="0" w:space="0" w:color="auto"/>
        <w:right w:val="none" w:sz="0" w:space="0" w:color="auto"/>
      </w:divBdr>
    </w:div>
    <w:div w:id="699402632">
      <w:bodyDiv w:val="1"/>
      <w:marLeft w:val="0"/>
      <w:marRight w:val="0"/>
      <w:marTop w:val="0"/>
      <w:marBottom w:val="0"/>
      <w:divBdr>
        <w:top w:val="none" w:sz="0" w:space="0" w:color="auto"/>
        <w:left w:val="none" w:sz="0" w:space="0" w:color="auto"/>
        <w:bottom w:val="none" w:sz="0" w:space="0" w:color="auto"/>
        <w:right w:val="none" w:sz="0" w:space="0" w:color="auto"/>
      </w:divBdr>
    </w:div>
    <w:div w:id="749422648">
      <w:bodyDiv w:val="1"/>
      <w:marLeft w:val="0"/>
      <w:marRight w:val="0"/>
      <w:marTop w:val="0"/>
      <w:marBottom w:val="0"/>
      <w:divBdr>
        <w:top w:val="none" w:sz="0" w:space="0" w:color="auto"/>
        <w:left w:val="none" w:sz="0" w:space="0" w:color="auto"/>
        <w:bottom w:val="none" w:sz="0" w:space="0" w:color="auto"/>
        <w:right w:val="none" w:sz="0" w:space="0" w:color="auto"/>
      </w:divBdr>
    </w:div>
    <w:div w:id="858931812">
      <w:bodyDiv w:val="1"/>
      <w:marLeft w:val="0"/>
      <w:marRight w:val="0"/>
      <w:marTop w:val="0"/>
      <w:marBottom w:val="0"/>
      <w:divBdr>
        <w:top w:val="none" w:sz="0" w:space="0" w:color="auto"/>
        <w:left w:val="none" w:sz="0" w:space="0" w:color="auto"/>
        <w:bottom w:val="none" w:sz="0" w:space="0" w:color="auto"/>
        <w:right w:val="none" w:sz="0" w:space="0" w:color="auto"/>
      </w:divBdr>
    </w:div>
    <w:div w:id="901600236">
      <w:bodyDiv w:val="1"/>
      <w:marLeft w:val="0"/>
      <w:marRight w:val="0"/>
      <w:marTop w:val="0"/>
      <w:marBottom w:val="0"/>
      <w:divBdr>
        <w:top w:val="none" w:sz="0" w:space="0" w:color="auto"/>
        <w:left w:val="none" w:sz="0" w:space="0" w:color="auto"/>
        <w:bottom w:val="none" w:sz="0" w:space="0" w:color="auto"/>
        <w:right w:val="none" w:sz="0" w:space="0" w:color="auto"/>
      </w:divBdr>
    </w:div>
    <w:div w:id="907031146">
      <w:bodyDiv w:val="1"/>
      <w:marLeft w:val="0"/>
      <w:marRight w:val="0"/>
      <w:marTop w:val="0"/>
      <w:marBottom w:val="0"/>
      <w:divBdr>
        <w:top w:val="none" w:sz="0" w:space="0" w:color="auto"/>
        <w:left w:val="none" w:sz="0" w:space="0" w:color="auto"/>
        <w:bottom w:val="none" w:sz="0" w:space="0" w:color="auto"/>
        <w:right w:val="none" w:sz="0" w:space="0" w:color="auto"/>
      </w:divBdr>
    </w:div>
    <w:div w:id="920985705">
      <w:bodyDiv w:val="1"/>
      <w:marLeft w:val="0"/>
      <w:marRight w:val="0"/>
      <w:marTop w:val="0"/>
      <w:marBottom w:val="0"/>
      <w:divBdr>
        <w:top w:val="none" w:sz="0" w:space="0" w:color="auto"/>
        <w:left w:val="none" w:sz="0" w:space="0" w:color="auto"/>
        <w:bottom w:val="none" w:sz="0" w:space="0" w:color="auto"/>
        <w:right w:val="none" w:sz="0" w:space="0" w:color="auto"/>
      </w:divBdr>
    </w:div>
    <w:div w:id="943417685">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1246603">
      <w:bodyDiv w:val="1"/>
      <w:marLeft w:val="0"/>
      <w:marRight w:val="0"/>
      <w:marTop w:val="0"/>
      <w:marBottom w:val="0"/>
      <w:divBdr>
        <w:top w:val="none" w:sz="0" w:space="0" w:color="auto"/>
        <w:left w:val="none" w:sz="0" w:space="0" w:color="auto"/>
        <w:bottom w:val="none" w:sz="0" w:space="0" w:color="auto"/>
        <w:right w:val="none" w:sz="0" w:space="0" w:color="auto"/>
      </w:divBdr>
    </w:div>
    <w:div w:id="1242452118">
      <w:bodyDiv w:val="1"/>
      <w:marLeft w:val="0"/>
      <w:marRight w:val="0"/>
      <w:marTop w:val="0"/>
      <w:marBottom w:val="0"/>
      <w:divBdr>
        <w:top w:val="none" w:sz="0" w:space="0" w:color="auto"/>
        <w:left w:val="none" w:sz="0" w:space="0" w:color="auto"/>
        <w:bottom w:val="none" w:sz="0" w:space="0" w:color="auto"/>
        <w:right w:val="none" w:sz="0" w:space="0" w:color="auto"/>
      </w:divBdr>
    </w:div>
    <w:div w:id="1281064280">
      <w:bodyDiv w:val="1"/>
      <w:marLeft w:val="0"/>
      <w:marRight w:val="0"/>
      <w:marTop w:val="0"/>
      <w:marBottom w:val="0"/>
      <w:divBdr>
        <w:top w:val="none" w:sz="0" w:space="0" w:color="auto"/>
        <w:left w:val="none" w:sz="0" w:space="0" w:color="auto"/>
        <w:bottom w:val="none" w:sz="0" w:space="0" w:color="auto"/>
        <w:right w:val="none" w:sz="0" w:space="0" w:color="auto"/>
      </w:divBdr>
    </w:div>
    <w:div w:id="1452748735">
      <w:bodyDiv w:val="1"/>
      <w:marLeft w:val="0"/>
      <w:marRight w:val="0"/>
      <w:marTop w:val="0"/>
      <w:marBottom w:val="0"/>
      <w:divBdr>
        <w:top w:val="none" w:sz="0" w:space="0" w:color="auto"/>
        <w:left w:val="none" w:sz="0" w:space="0" w:color="auto"/>
        <w:bottom w:val="none" w:sz="0" w:space="0" w:color="auto"/>
        <w:right w:val="none" w:sz="0" w:space="0" w:color="auto"/>
      </w:divBdr>
    </w:div>
    <w:div w:id="1482117149">
      <w:bodyDiv w:val="1"/>
      <w:marLeft w:val="0"/>
      <w:marRight w:val="0"/>
      <w:marTop w:val="0"/>
      <w:marBottom w:val="0"/>
      <w:divBdr>
        <w:top w:val="none" w:sz="0" w:space="0" w:color="auto"/>
        <w:left w:val="none" w:sz="0" w:space="0" w:color="auto"/>
        <w:bottom w:val="none" w:sz="0" w:space="0" w:color="auto"/>
        <w:right w:val="none" w:sz="0" w:space="0" w:color="auto"/>
      </w:divBdr>
    </w:div>
    <w:div w:id="1518303659">
      <w:bodyDiv w:val="1"/>
      <w:marLeft w:val="0"/>
      <w:marRight w:val="0"/>
      <w:marTop w:val="0"/>
      <w:marBottom w:val="0"/>
      <w:divBdr>
        <w:top w:val="none" w:sz="0" w:space="0" w:color="auto"/>
        <w:left w:val="none" w:sz="0" w:space="0" w:color="auto"/>
        <w:bottom w:val="none" w:sz="0" w:space="0" w:color="auto"/>
        <w:right w:val="none" w:sz="0" w:space="0" w:color="auto"/>
      </w:divBdr>
    </w:div>
    <w:div w:id="1683623225">
      <w:bodyDiv w:val="1"/>
      <w:marLeft w:val="0"/>
      <w:marRight w:val="0"/>
      <w:marTop w:val="0"/>
      <w:marBottom w:val="0"/>
      <w:divBdr>
        <w:top w:val="none" w:sz="0" w:space="0" w:color="auto"/>
        <w:left w:val="none" w:sz="0" w:space="0" w:color="auto"/>
        <w:bottom w:val="none" w:sz="0" w:space="0" w:color="auto"/>
        <w:right w:val="none" w:sz="0" w:space="0" w:color="auto"/>
      </w:divBdr>
    </w:div>
    <w:div w:id="1725130615">
      <w:bodyDiv w:val="1"/>
      <w:marLeft w:val="0"/>
      <w:marRight w:val="0"/>
      <w:marTop w:val="0"/>
      <w:marBottom w:val="0"/>
      <w:divBdr>
        <w:top w:val="none" w:sz="0" w:space="0" w:color="auto"/>
        <w:left w:val="none" w:sz="0" w:space="0" w:color="auto"/>
        <w:bottom w:val="none" w:sz="0" w:space="0" w:color="auto"/>
        <w:right w:val="none" w:sz="0" w:space="0" w:color="auto"/>
      </w:divBdr>
    </w:div>
    <w:div w:id="1725913311">
      <w:bodyDiv w:val="1"/>
      <w:marLeft w:val="0"/>
      <w:marRight w:val="0"/>
      <w:marTop w:val="0"/>
      <w:marBottom w:val="0"/>
      <w:divBdr>
        <w:top w:val="none" w:sz="0" w:space="0" w:color="auto"/>
        <w:left w:val="none" w:sz="0" w:space="0" w:color="auto"/>
        <w:bottom w:val="none" w:sz="0" w:space="0" w:color="auto"/>
        <w:right w:val="none" w:sz="0" w:space="0" w:color="auto"/>
      </w:divBdr>
    </w:div>
    <w:div w:id="1910650195">
      <w:bodyDiv w:val="1"/>
      <w:marLeft w:val="0"/>
      <w:marRight w:val="0"/>
      <w:marTop w:val="0"/>
      <w:marBottom w:val="0"/>
      <w:divBdr>
        <w:top w:val="none" w:sz="0" w:space="0" w:color="auto"/>
        <w:left w:val="none" w:sz="0" w:space="0" w:color="auto"/>
        <w:bottom w:val="none" w:sz="0" w:space="0" w:color="auto"/>
        <w:right w:val="none" w:sz="0" w:space="0" w:color="auto"/>
      </w:divBdr>
    </w:div>
    <w:div w:id="1964336546">
      <w:bodyDiv w:val="1"/>
      <w:marLeft w:val="0"/>
      <w:marRight w:val="0"/>
      <w:marTop w:val="0"/>
      <w:marBottom w:val="0"/>
      <w:divBdr>
        <w:top w:val="none" w:sz="0" w:space="0" w:color="auto"/>
        <w:left w:val="none" w:sz="0" w:space="0" w:color="auto"/>
        <w:bottom w:val="none" w:sz="0" w:space="0" w:color="auto"/>
        <w:right w:val="none" w:sz="0" w:space="0" w:color="auto"/>
      </w:divBdr>
    </w:div>
    <w:div w:id="2067220380">
      <w:bodyDiv w:val="1"/>
      <w:marLeft w:val="0"/>
      <w:marRight w:val="0"/>
      <w:marTop w:val="0"/>
      <w:marBottom w:val="0"/>
      <w:divBdr>
        <w:top w:val="none" w:sz="0" w:space="0" w:color="auto"/>
        <w:left w:val="none" w:sz="0" w:space="0" w:color="auto"/>
        <w:bottom w:val="none" w:sz="0" w:space="0" w:color="auto"/>
        <w:right w:val="none" w:sz="0" w:space="0" w:color="auto"/>
      </w:divBdr>
    </w:div>
    <w:div w:id="2093427697">
      <w:bodyDiv w:val="1"/>
      <w:marLeft w:val="0"/>
      <w:marRight w:val="0"/>
      <w:marTop w:val="0"/>
      <w:marBottom w:val="0"/>
      <w:divBdr>
        <w:top w:val="none" w:sz="0" w:space="0" w:color="auto"/>
        <w:left w:val="none" w:sz="0" w:space="0" w:color="auto"/>
        <w:bottom w:val="none" w:sz="0" w:space="0" w:color="auto"/>
        <w:right w:val="none" w:sz="0" w:space="0" w:color="auto"/>
      </w:divBdr>
    </w:div>
    <w:div w:id="21016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6bfcb40b927ef97b0da8e7af9fb3544&amp;rgn=div5&amp;view=text&amp;node=36:3.0.10.2.24&amp;idno=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fr.gpoaccess.gov/cgi/t/text/text-idx?c=ecfr&amp;sid=36bfcb40b927ef97b0da8e7af9fb3544&amp;rgn=div5&amp;view=text&amp;node=36:3.0.10.2.24&amp;idno=36"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D391E967-77DE-4BEE-B953-C1DC61A5ACFA}">
  <ds:schemaRefs>
    <ds:schemaRef ds:uri="http://schemas.openxmlformats.org/officeDocument/2006/bibliography"/>
  </ds:schemaRefs>
</ds:datastoreItem>
</file>

<file path=customXml/itemProps2.xml><?xml version="1.0" encoding="utf-8"?>
<ds:datastoreItem xmlns:ds="http://schemas.openxmlformats.org/officeDocument/2006/customXml" ds:itemID="{7FF45D4D-93B1-4A25-BF21-037EFB28C41E}"/>
</file>

<file path=customXml/itemProps3.xml><?xml version="1.0" encoding="utf-8"?>
<ds:datastoreItem xmlns:ds="http://schemas.openxmlformats.org/officeDocument/2006/customXml" ds:itemID="{5708FE6C-4608-4475-9092-8FA36FDDFB88}"/>
</file>

<file path=customXml/itemProps4.xml><?xml version="1.0" encoding="utf-8"?>
<ds:datastoreItem xmlns:ds="http://schemas.openxmlformats.org/officeDocument/2006/customXml" ds:itemID="{E208399A-CD09-41A2-BD88-8C97D5D2A7F1}"/>
</file>

<file path=docProps/app.xml><?xml version="1.0" encoding="utf-8"?>
<Properties xmlns="http://schemas.openxmlformats.org/officeDocument/2006/extended-properties" xmlns:vt="http://schemas.openxmlformats.org/officeDocument/2006/docPropsVTypes">
  <Template>Normal</Template>
  <TotalTime>9</TotalTime>
  <Pages>13</Pages>
  <Words>3355</Words>
  <Characters>19129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fernandez_ma</cp:lastModifiedBy>
  <cp:revision>4</cp:revision>
  <cp:lastPrinted>2012-02-28T14:23:00Z</cp:lastPrinted>
  <dcterms:created xsi:type="dcterms:W3CDTF">2012-02-28T14:23:00Z</dcterms:created>
  <dcterms:modified xsi:type="dcterms:W3CDTF">2012-03-01T21:01:00Z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