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850"/>
        <w:gridCol w:w="699"/>
        <w:gridCol w:w="1696"/>
      </w:tblGrid>
      <w:tr w:rsidR="00CD57CB" w14:paraId="55214529" w14:textId="77777777" w:rsidTr="006B2A80">
        <w:tc>
          <w:tcPr>
            <w:tcW w:w="1705" w:type="dxa"/>
          </w:tcPr>
          <w:p w14:paraId="5467CE02" w14:textId="6BECB308" w:rsidR="00CD57CB" w:rsidRDefault="006B2A80" w:rsidP="006B2A80">
            <w:r>
              <w:t>Regional</w:t>
            </w:r>
            <w:r w:rsidR="00CD57CB">
              <w:t xml:space="preserve"> Office:</w:t>
            </w:r>
          </w:p>
        </w:tc>
        <w:tc>
          <w:tcPr>
            <w:tcW w:w="8850" w:type="dxa"/>
          </w:tcPr>
          <w:p w14:paraId="2D570376" w14:textId="7635AA3B" w:rsidR="00CD57CB" w:rsidRDefault="00BF639E">
            <w:r>
              <w:t>Northeast Regional Office</w:t>
            </w:r>
          </w:p>
        </w:tc>
        <w:tc>
          <w:tcPr>
            <w:tcW w:w="699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696" w:type="dxa"/>
          </w:tcPr>
          <w:p w14:paraId="0E14F5AA" w14:textId="0364D4E3" w:rsidR="00CD57CB" w:rsidRDefault="000900C1">
            <w:r>
              <w:t>10/29/2019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1521"/>
        <w:gridCol w:w="3265"/>
        <w:gridCol w:w="2694"/>
        <w:gridCol w:w="2083"/>
      </w:tblGrid>
      <w:tr w:rsidR="00610048" w14:paraId="0C4DE60A" w14:textId="77777777" w:rsidTr="00031A0D">
        <w:trPr>
          <w:tblHeader/>
        </w:trPr>
        <w:tc>
          <w:tcPr>
            <w:tcW w:w="3595" w:type="dxa"/>
            <w:vAlign w:val="center"/>
          </w:tcPr>
          <w:p w14:paraId="26F2B887" w14:textId="77777777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77777777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77777777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7A5A534D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Location</w:t>
            </w:r>
            <w:r w:rsidR="00520EDA"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46725C3F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Date Range</w:t>
            </w:r>
            <w:r w:rsidR="00356DFC">
              <w:rPr>
                <w:b/>
              </w:rPr>
              <w:t xml:space="preserve"> (optional)</w:t>
            </w:r>
          </w:p>
        </w:tc>
      </w:tr>
      <w:tr w:rsidR="00C525E8" w14:paraId="22CC231E" w14:textId="77777777" w:rsidTr="00C525E8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C525E8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4B73C0DC" w:rsidR="00C525E8" w:rsidRDefault="00BF639E">
            <w:r>
              <w:t>NY Regional Office Location – paper and H drive storage (Flores)</w:t>
            </w:r>
            <w:r w:rsidR="007354E0">
              <w:t>Electronic</w:t>
            </w:r>
          </w:p>
        </w:tc>
        <w:tc>
          <w:tcPr>
            <w:tcW w:w="1705" w:type="dxa"/>
          </w:tcPr>
          <w:p w14:paraId="3943255A" w14:textId="77777777" w:rsidR="007354E0" w:rsidRDefault="007354E0"/>
          <w:p w14:paraId="40EEF172" w14:textId="32BA89BF" w:rsidR="00C525E8" w:rsidRDefault="00BF639E">
            <w:r>
              <w:t>Per Disposition requirement</w:t>
            </w:r>
          </w:p>
        </w:tc>
      </w:tr>
      <w:tr w:rsidR="00C525E8" w14:paraId="1C1F8C34" w14:textId="77777777" w:rsidTr="00C525E8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6776D2F3" w:rsidR="00C525E8" w:rsidRDefault="00BF639E">
            <w:r>
              <w:t>PHL/NY Regional Office Locations – paper and H drive storage (Flores/O’Connor)</w:t>
            </w:r>
            <w:r w:rsidR="007354E0">
              <w:t xml:space="preserve"> Electronic</w:t>
            </w:r>
          </w:p>
        </w:tc>
        <w:tc>
          <w:tcPr>
            <w:tcW w:w="1705" w:type="dxa"/>
          </w:tcPr>
          <w:p w14:paraId="7C85E6B6" w14:textId="77777777" w:rsidR="007354E0" w:rsidRDefault="007354E0"/>
          <w:p w14:paraId="29EC238B" w14:textId="77777777" w:rsidR="007354E0" w:rsidRDefault="007354E0"/>
          <w:p w14:paraId="532C08A1" w14:textId="77777777" w:rsidR="007354E0" w:rsidRDefault="007354E0"/>
          <w:p w14:paraId="00A38485" w14:textId="631C63C3" w:rsidR="00C525E8" w:rsidRDefault="00BF639E">
            <w:r>
              <w:t>Per Disposition requirement</w:t>
            </w:r>
          </w:p>
        </w:tc>
      </w:tr>
      <w:tr w:rsidR="00C525E8" w14:paraId="395E26A8" w14:textId="77777777" w:rsidTr="00C525E8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266EE37C" w14:textId="77777777" w:rsidR="00C525E8" w:rsidRDefault="00C525E8"/>
          <w:p w14:paraId="410F20EA" w14:textId="1B74665E" w:rsidR="00BF639E" w:rsidRDefault="00BF639E" w:rsidP="00BF639E">
            <w:r>
              <w:t>PHL Regional Office – paper and H drive storage (O’Connor )</w:t>
            </w:r>
            <w:r w:rsidR="007354E0">
              <w:t xml:space="preserve"> Electronic</w:t>
            </w:r>
          </w:p>
        </w:tc>
        <w:tc>
          <w:tcPr>
            <w:tcW w:w="1705" w:type="dxa"/>
          </w:tcPr>
          <w:p w14:paraId="4383565C" w14:textId="77777777" w:rsidR="00C525E8" w:rsidRDefault="00C525E8"/>
          <w:p w14:paraId="0895CFE8" w14:textId="77777777" w:rsidR="00BF639E" w:rsidRDefault="00BF639E"/>
          <w:p w14:paraId="3245F16D" w14:textId="77777777" w:rsidR="00BF639E" w:rsidRDefault="00BF639E"/>
          <w:p w14:paraId="7C6E952F" w14:textId="7A164842" w:rsidR="00BF639E" w:rsidRDefault="00BF639E">
            <w:r>
              <w:t>2019-present</w:t>
            </w:r>
          </w:p>
        </w:tc>
      </w:tr>
      <w:tr w:rsidR="00C525E8" w14:paraId="56666000" w14:textId="77777777" w:rsidTr="00C525E8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126967F7" w:rsidR="00C525E8" w:rsidRDefault="00BF639E">
            <w:r>
              <w:t>Web/Ta</w:t>
            </w:r>
            <w:r w:rsidR="007354E0">
              <w:t xml:space="preserve"> – Electronic </w:t>
            </w:r>
          </w:p>
        </w:tc>
        <w:tc>
          <w:tcPr>
            <w:tcW w:w="1705" w:type="dxa"/>
          </w:tcPr>
          <w:p w14:paraId="67E85088" w14:textId="746908D4" w:rsidR="00C525E8" w:rsidRDefault="00C525E8"/>
        </w:tc>
      </w:tr>
      <w:tr w:rsidR="00C525E8" w14:paraId="32227C42" w14:textId="77777777" w:rsidTr="00C525E8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120E7C0F" w:rsidR="00C525E8" w:rsidRDefault="00BF639E">
            <w:r>
              <w:t>Regional Office paper and National Office Shared Drive</w:t>
            </w:r>
          </w:p>
        </w:tc>
        <w:tc>
          <w:tcPr>
            <w:tcW w:w="1705" w:type="dxa"/>
          </w:tcPr>
          <w:p w14:paraId="08FFEC96" w14:textId="77777777" w:rsidR="00C525E8" w:rsidRDefault="00C525E8"/>
          <w:p w14:paraId="458EA3DF" w14:textId="77777777" w:rsidR="00BF639E" w:rsidRDefault="00BF639E"/>
          <w:p w14:paraId="73CA4769" w14:textId="1D1CCDEC" w:rsidR="00BF639E" w:rsidRDefault="00BF639E">
            <w:r>
              <w:t>2018-present</w:t>
            </w:r>
          </w:p>
        </w:tc>
      </w:tr>
      <w:tr w:rsidR="00C525E8" w14:paraId="03675C65" w14:textId="77777777" w:rsidTr="00C525E8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3A5972DB" w:rsidR="00C525E8" w:rsidRDefault="00BF639E" w:rsidP="007354E0">
            <w:r>
              <w:t xml:space="preserve">NY/PHL Regional Office Location – paper and H drive storage </w:t>
            </w:r>
            <w:r w:rsidR="007354E0">
              <w:t>Electronic</w:t>
            </w:r>
            <w:r>
              <w:t>(Flores/O’connor)</w:t>
            </w:r>
          </w:p>
        </w:tc>
        <w:tc>
          <w:tcPr>
            <w:tcW w:w="1705" w:type="dxa"/>
          </w:tcPr>
          <w:p w14:paraId="78479615" w14:textId="77777777" w:rsidR="00C525E8" w:rsidRDefault="00C525E8"/>
          <w:p w14:paraId="05F45CBD" w14:textId="77777777" w:rsidR="00BF639E" w:rsidRDefault="00BF639E"/>
          <w:p w14:paraId="4815C0DA" w14:textId="77777777" w:rsidR="00BF639E" w:rsidRDefault="00BF639E"/>
          <w:p w14:paraId="42459B65" w14:textId="5B4F1B55" w:rsidR="00BF639E" w:rsidRDefault="00BF639E">
            <w:r>
              <w:t>2017-present</w:t>
            </w:r>
          </w:p>
        </w:tc>
      </w:tr>
      <w:tr w:rsidR="00C525E8" w14:paraId="5FC58FDC" w14:textId="77777777" w:rsidTr="00C525E8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C525E8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4C5C2EDB" w:rsidR="00C525E8" w:rsidRDefault="00BF639E">
            <w:r>
              <w:t>Property of files belong to OCIO – copies are stored by IT Coordinator H Drive (Rego)</w:t>
            </w:r>
            <w:r w:rsidR="007354E0">
              <w:t xml:space="preserve"> (Electronic)</w:t>
            </w:r>
          </w:p>
        </w:tc>
        <w:tc>
          <w:tcPr>
            <w:tcW w:w="1705" w:type="dxa"/>
          </w:tcPr>
          <w:p w14:paraId="3D85D206" w14:textId="77777777" w:rsidR="007354E0" w:rsidRDefault="007354E0"/>
          <w:p w14:paraId="3F217096" w14:textId="77777777" w:rsidR="007354E0" w:rsidRDefault="007354E0"/>
          <w:p w14:paraId="53949800" w14:textId="51D6F929" w:rsidR="00C525E8" w:rsidRDefault="00BF639E">
            <w:r>
              <w:t>Per Disposition requirement</w:t>
            </w:r>
          </w:p>
        </w:tc>
      </w:tr>
      <w:tr w:rsidR="006B2A80" w14:paraId="5A06172B" w14:textId="77777777" w:rsidTr="00C525E8">
        <w:tc>
          <w:tcPr>
            <w:tcW w:w="5223" w:type="dxa"/>
            <w:gridSpan w:val="2"/>
          </w:tcPr>
          <w:p w14:paraId="126CFCBB" w14:textId="77777777" w:rsidR="006B2A80" w:rsidRPr="00CD57CB" w:rsidRDefault="006B2A80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6B2A80" w:rsidRDefault="006B2A80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6B2A80" w:rsidRDefault="006B2A80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6B2A80" w:rsidRDefault="006B2A80"/>
        </w:tc>
      </w:tr>
      <w:tr w:rsidR="006B2A80" w14:paraId="2E8CE9D5" w14:textId="77777777" w:rsidTr="00C525E8">
        <w:tc>
          <w:tcPr>
            <w:tcW w:w="3595" w:type="dxa"/>
          </w:tcPr>
          <w:p w14:paraId="778FE66F" w14:textId="77777777" w:rsidR="006B2A80" w:rsidRDefault="006B2A80" w:rsidP="00190A8D">
            <w:pPr>
              <w:ind w:left="690"/>
            </w:pPr>
            <w:r>
              <w:t>Financial transaction records</w:t>
            </w:r>
          </w:p>
          <w:p w14:paraId="36B3A2CA" w14:textId="267DD44B" w:rsidR="006B2A80" w:rsidRDefault="006B2A80" w:rsidP="00190A8D">
            <w:pPr>
              <w:ind w:left="690"/>
            </w:pPr>
            <w:r>
              <w:t>(including travel, mileage, and procurement)</w:t>
            </w:r>
          </w:p>
        </w:tc>
        <w:tc>
          <w:tcPr>
            <w:tcW w:w="1628" w:type="dxa"/>
          </w:tcPr>
          <w:p w14:paraId="2478F4E1" w14:textId="77777777" w:rsidR="006B2A80" w:rsidRDefault="006B2A80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6B2A80" w:rsidRDefault="006B2A80"/>
        </w:tc>
        <w:tc>
          <w:tcPr>
            <w:tcW w:w="2340" w:type="dxa"/>
          </w:tcPr>
          <w:p w14:paraId="5B6251F8" w14:textId="4A13B7CA" w:rsidR="006B2A80" w:rsidRDefault="00BF639E">
            <w:r>
              <w:t>NY Regional Office (Flores) -  no travel records kept other than in Web/TA Procurement Records NY/PHL Regional office (Flores, O’Connor, Husband)</w:t>
            </w:r>
            <w:r w:rsidR="007354E0">
              <w:t xml:space="preserve"> Paper and Electronic</w:t>
            </w:r>
          </w:p>
        </w:tc>
        <w:tc>
          <w:tcPr>
            <w:tcW w:w="1705" w:type="dxa"/>
          </w:tcPr>
          <w:p w14:paraId="7CE2B8E1" w14:textId="00F93779" w:rsidR="00BF639E" w:rsidRDefault="007354E0">
            <w:r>
              <w:t>2013-present- (Flores)</w:t>
            </w:r>
          </w:p>
          <w:p w14:paraId="65EF75F3" w14:textId="764600EE" w:rsidR="00BF639E" w:rsidRDefault="00BF639E" w:rsidP="007354E0">
            <w:r>
              <w:t>201</w:t>
            </w:r>
            <w:r w:rsidR="007354E0">
              <w:t>4</w:t>
            </w:r>
            <w:r>
              <w:t>-present</w:t>
            </w:r>
            <w:r w:rsidR="007354E0">
              <w:t xml:space="preserve"> (O’Connor/Husband)</w:t>
            </w:r>
          </w:p>
        </w:tc>
      </w:tr>
      <w:tr w:rsidR="006B2A80" w14:paraId="0B728B73" w14:textId="77777777" w:rsidTr="00C525E8">
        <w:tc>
          <w:tcPr>
            <w:tcW w:w="3595" w:type="dxa"/>
          </w:tcPr>
          <w:p w14:paraId="63485BB7" w14:textId="268BC882" w:rsidR="006B2A80" w:rsidRDefault="006B2A80" w:rsidP="00190A8D">
            <w:pPr>
              <w:ind w:left="690"/>
            </w:pPr>
            <w:r>
              <w:t>Budget formulation records</w:t>
            </w:r>
          </w:p>
        </w:tc>
        <w:tc>
          <w:tcPr>
            <w:tcW w:w="1628" w:type="dxa"/>
          </w:tcPr>
          <w:p w14:paraId="69F35E02" w14:textId="7EDA4832" w:rsidR="006B2A80" w:rsidRDefault="006B2A80">
            <w:r>
              <w:t>GRS 1.3, 010</w:t>
            </w:r>
          </w:p>
        </w:tc>
        <w:tc>
          <w:tcPr>
            <w:tcW w:w="3682" w:type="dxa"/>
            <w:vMerge/>
          </w:tcPr>
          <w:p w14:paraId="386A6D76" w14:textId="77777777" w:rsidR="006B2A80" w:rsidRDefault="006B2A80"/>
        </w:tc>
        <w:tc>
          <w:tcPr>
            <w:tcW w:w="2340" w:type="dxa"/>
          </w:tcPr>
          <w:p w14:paraId="65F60F92" w14:textId="5DCDFD45" w:rsidR="006B2A80" w:rsidRDefault="007354E0">
            <w:r>
              <w:t>PHL Regional and NY Regional Offices/National Offices - Electronic</w:t>
            </w:r>
          </w:p>
        </w:tc>
        <w:tc>
          <w:tcPr>
            <w:tcW w:w="1705" w:type="dxa"/>
          </w:tcPr>
          <w:p w14:paraId="2BC04DB9" w14:textId="35829A92" w:rsidR="007354E0" w:rsidRDefault="007354E0">
            <w:r>
              <w:t>2013-present</w:t>
            </w:r>
          </w:p>
        </w:tc>
      </w:tr>
      <w:tr w:rsidR="006B2A80" w14:paraId="7A8D377D" w14:textId="77777777" w:rsidTr="00C525E8">
        <w:tc>
          <w:tcPr>
            <w:tcW w:w="3595" w:type="dxa"/>
          </w:tcPr>
          <w:p w14:paraId="33D821AC" w14:textId="390D1679" w:rsidR="006B2A80" w:rsidRDefault="006B2A80" w:rsidP="00190A8D">
            <w:pPr>
              <w:ind w:left="690"/>
            </w:pPr>
            <w:r>
              <w:t>Budget execution records</w:t>
            </w:r>
          </w:p>
        </w:tc>
        <w:tc>
          <w:tcPr>
            <w:tcW w:w="1628" w:type="dxa"/>
          </w:tcPr>
          <w:p w14:paraId="05908354" w14:textId="507F9BAC" w:rsidR="006B2A80" w:rsidRDefault="006B2A80">
            <w:r>
              <w:t>GRS 1.3, 020</w:t>
            </w:r>
          </w:p>
        </w:tc>
        <w:tc>
          <w:tcPr>
            <w:tcW w:w="3682" w:type="dxa"/>
            <w:vMerge/>
          </w:tcPr>
          <w:p w14:paraId="140AD7B4" w14:textId="77777777" w:rsidR="006B2A80" w:rsidRDefault="006B2A80"/>
        </w:tc>
        <w:tc>
          <w:tcPr>
            <w:tcW w:w="2340" w:type="dxa"/>
          </w:tcPr>
          <w:p w14:paraId="7F01D1FA" w14:textId="47BDD670" w:rsidR="006B2A80" w:rsidRDefault="007354E0">
            <w:r>
              <w:t>PHL Regional and NY Regional Offices/National Offices - Electronic</w:t>
            </w:r>
          </w:p>
        </w:tc>
        <w:tc>
          <w:tcPr>
            <w:tcW w:w="1705" w:type="dxa"/>
          </w:tcPr>
          <w:p w14:paraId="03E16FDE" w14:textId="28CA6E1D" w:rsidR="007354E0" w:rsidRDefault="007354E0">
            <w:r>
              <w:t>2013-present</w:t>
            </w:r>
          </w:p>
        </w:tc>
      </w:tr>
      <w:tr w:rsidR="006B2A80" w14:paraId="08B3B678" w14:textId="77777777" w:rsidTr="00C525E8">
        <w:tc>
          <w:tcPr>
            <w:tcW w:w="3595" w:type="dxa"/>
          </w:tcPr>
          <w:p w14:paraId="21207642" w14:textId="6104632C" w:rsidR="006B2A80" w:rsidRDefault="006B2A80" w:rsidP="00190A8D">
            <w:pPr>
              <w:ind w:left="690"/>
            </w:pPr>
            <w:r>
              <w:t>Budget administration records</w:t>
            </w:r>
          </w:p>
        </w:tc>
        <w:tc>
          <w:tcPr>
            <w:tcW w:w="1628" w:type="dxa"/>
          </w:tcPr>
          <w:p w14:paraId="75657E37" w14:textId="27046748" w:rsidR="006B2A80" w:rsidRDefault="006B2A80">
            <w:r>
              <w:t>GRS 1.3, 050</w:t>
            </w:r>
          </w:p>
        </w:tc>
        <w:tc>
          <w:tcPr>
            <w:tcW w:w="3682" w:type="dxa"/>
            <w:vMerge/>
          </w:tcPr>
          <w:p w14:paraId="51A805AE" w14:textId="77777777" w:rsidR="006B2A80" w:rsidRDefault="006B2A80"/>
        </w:tc>
        <w:tc>
          <w:tcPr>
            <w:tcW w:w="2340" w:type="dxa"/>
          </w:tcPr>
          <w:p w14:paraId="35EECE3C" w14:textId="58D85523" w:rsidR="006B2A80" w:rsidRDefault="007354E0">
            <w:r>
              <w:t>PHL Regional and NY Regional Offices/National Offices - Electronic</w:t>
            </w:r>
          </w:p>
        </w:tc>
        <w:tc>
          <w:tcPr>
            <w:tcW w:w="1705" w:type="dxa"/>
          </w:tcPr>
          <w:p w14:paraId="256AAE76" w14:textId="5E04D7BA" w:rsidR="007354E0" w:rsidRDefault="007354E0">
            <w:r>
              <w:t>2013-present</w:t>
            </w:r>
          </w:p>
        </w:tc>
      </w:tr>
      <w:tr w:rsidR="00C525E8" w14:paraId="0154C424" w14:textId="77777777" w:rsidTr="00C525E8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479D60DF" w:rsidR="007354E0" w:rsidRDefault="007354E0" w:rsidP="007354E0">
            <w:r>
              <w:t>Paper and Electronic</w:t>
            </w:r>
          </w:p>
        </w:tc>
        <w:tc>
          <w:tcPr>
            <w:tcW w:w="1705" w:type="dxa"/>
          </w:tcPr>
          <w:p w14:paraId="70D6F3D2" w14:textId="025259E5" w:rsidR="007354E0" w:rsidRDefault="007354E0">
            <w:r>
              <w:t>2017-present</w:t>
            </w:r>
          </w:p>
        </w:tc>
      </w:tr>
      <w:tr w:rsidR="005D04F0" w14:paraId="239C4878" w14:textId="77777777" w:rsidTr="00C525E8">
        <w:tc>
          <w:tcPr>
            <w:tcW w:w="3595" w:type="dxa"/>
          </w:tcPr>
          <w:p w14:paraId="529EC42A" w14:textId="6C4E0EE4" w:rsidR="005D04F0" w:rsidRPr="00CD57CB" w:rsidRDefault="005D04F0" w:rsidP="00CD57CB">
            <w:pPr>
              <w:rPr>
                <w:b/>
              </w:rPr>
            </w:pPr>
            <w:r>
              <w:rPr>
                <w:b/>
              </w:rPr>
              <w:t>Case File Copies</w:t>
            </w:r>
          </w:p>
        </w:tc>
        <w:tc>
          <w:tcPr>
            <w:tcW w:w="1628" w:type="dxa"/>
          </w:tcPr>
          <w:p w14:paraId="2FD865C3" w14:textId="4CA547D4" w:rsidR="005D04F0" w:rsidRDefault="005D04F0">
            <w:r>
              <w:t>Non-record</w:t>
            </w:r>
          </w:p>
        </w:tc>
        <w:tc>
          <w:tcPr>
            <w:tcW w:w="3682" w:type="dxa"/>
          </w:tcPr>
          <w:p w14:paraId="1BC4AFE6" w14:textId="2906F86A" w:rsidR="005D04F0" w:rsidRPr="00CD57CB" w:rsidRDefault="005D04F0" w:rsidP="00190A8D">
            <w:r>
              <w:t>Return any unique material to original case file. Dispose when no longer needed.</w:t>
            </w:r>
          </w:p>
        </w:tc>
        <w:tc>
          <w:tcPr>
            <w:tcW w:w="2340" w:type="dxa"/>
          </w:tcPr>
          <w:p w14:paraId="0687C104" w14:textId="77777777" w:rsidR="005D04F0" w:rsidRDefault="005D04F0"/>
          <w:p w14:paraId="40A8A969" w14:textId="77777777" w:rsidR="007354E0" w:rsidRDefault="007354E0"/>
          <w:p w14:paraId="639CDE06" w14:textId="0E4F4D79" w:rsidR="007354E0" w:rsidRDefault="007354E0">
            <w:r>
              <w:t>Paper and Electronic</w:t>
            </w:r>
          </w:p>
        </w:tc>
        <w:tc>
          <w:tcPr>
            <w:tcW w:w="1705" w:type="dxa"/>
          </w:tcPr>
          <w:p w14:paraId="13FE735C" w14:textId="7C249F1E" w:rsidR="007354E0" w:rsidRDefault="007354E0">
            <w:r>
              <w:t>2017-present</w:t>
            </w:r>
          </w:p>
        </w:tc>
      </w:tr>
      <w:tr w:rsidR="00CD57CB" w14:paraId="58747FEF" w14:textId="77777777" w:rsidTr="00C525E8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7A8AF6A4" w:rsidR="007354E0" w:rsidRDefault="007354E0" w:rsidP="00CD57CB">
            <w:r>
              <w:t>Paper and Electronic</w:t>
            </w:r>
          </w:p>
        </w:tc>
        <w:tc>
          <w:tcPr>
            <w:tcW w:w="1705" w:type="dxa"/>
          </w:tcPr>
          <w:p w14:paraId="21DA8D89" w14:textId="716FA6ED" w:rsidR="007354E0" w:rsidRDefault="007F6C52" w:rsidP="00CD57CB">
            <w:r>
              <w:t>2017-present</w:t>
            </w:r>
          </w:p>
        </w:tc>
      </w:tr>
      <w:tr w:rsidR="00ED4F11" w14:paraId="4244C21F" w14:textId="77777777" w:rsidTr="00C525E8">
        <w:tc>
          <w:tcPr>
            <w:tcW w:w="3595" w:type="dxa"/>
          </w:tcPr>
          <w:p w14:paraId="6FDF00AF" w14:textId="400A26FF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>Outreach and Public Contact</w:t>
            </w:r>
          </w:p>
          <w:p w14:paraId="2357BFDC" w14:textId="592A30DC" w:rsidR="00ED4F11" w:rsidRPr="00CD57CB" w:rsidRDefault="00ED4F11" w:rsidP="00ED4F11">
            <w:pPr>
              <w:ind w:left="690"/>
              <w:rPr>
                <w:b/>
              </w:rPr>
            </w:pPr>
            <w:r>
              <w:t>Plain language compliance assistance materials and records of events held with employers and employees</w:t>
            </w:r>
          </w:p>
        </w:tc>
        <w:tc>
          <w:tcPr>
            <w:tcW w:w="1628" w:type="dxa"/>
          </w:tcPr>
          <w:p w14:paraId="786822C6" w14:textId="42A1485B" w:rsidR="00ED4F11" w:rsidRDefault="00ED4F11" w:rsidP="00ED4F11">
            <w:r>
              <w:t>N1-155-2011-0003, item 5a</w:t>
            </w:r>
          </w:p>
        </w:tc>
        <w:tc>
          <w:tcPr>
            <w:tcW w:w="3682" w:type="dxa"/>
          </w:tcPr>
          <w:p w14:paraId="4E0B0D8D" w14:textId="40619C22" w:rsidR="00ED4F11" w:rsidRDefault="00ED4F11" w:rsidP="00ED4F11">
            <w:r w:rsidRPr="00D54BF7">
              <w:t>Temporary. Cut-off at the end of calendar year. Destroy or delete after 16 years.</w:t>
            </w:r>
          </w:p>
        </w:tc>
        <w:tc>
          <w:tcPr>
            <w:tcW w:w="2340" w:type="dxa"/>
          </w:tcPr>
          <w:p w14:paraId="665BFEF3" w14:textId="77777777" w:rsidR="00ED4F11" w:rsidRDefault="00ED4F11" w:rsidP="00ED4F11"/>
          <w:p w14:paraId="185660FC" w14:textId="77777777" w:rsidR="006B01E3" w:rsidRDefault="006B01E3" w:rsidP="00ED4F11"/>
          <w:p w14:paraId="7CF1B980" w14:textId="77777777" w:rsidR="006B01E3" w:rsidRDefault="006B01E3" w:rsidP="00ED4F11"/>
          <w:p w14:paraId="52AA0689" w14:textId="77777777" w:rsidR="006B01E3" w:rsidRDefault="006B01E3" w:rsidP="00ED4F11"/>
          <w:p w14:paraId="1913AB5F" w14:textId="72FDC27A" w:rsidR="006B01E3" w:rsidRDefault="006B01E3" w:rsidP="00ED4F11">
            <w:r>
              <w:t>N/A</w:t>
            </w:r>
          </w:p>
        </w:tc>
        <w:tc>
          <w:tcPr>
            <w:tcW w:w="1705" w:type="dxa"/>
          </w:tcPr>
          <w:p w14:paraId="76DC807F" w14:textId="77777777" w:rsidR="00ED4F11" w:rsidRDefault="00ED4F11" w:rsidP="00ED4F11"/>
          <w:p w14:paraId="53766FF9" w14:textId="77777777" w:rsidR="006B01E3" w:rsidRDefault="006B01E3" w:rsidP="00ED4F11"/>
          <w:p w14:paraId="362D4D6A" w14:textId="77777777" w:rsidR="006B01E3" w:rsidRDefault="006B01E3" w:rsidP="00ED4F11"/>
          <w:p w14:paraId="24507D5E" w14:textId="77777777" w:rsidR="006B01E3" w:rsidRDefault="006B01E3" w:rsidP="00ED4F11"/>
          <w:p w14:paraId="22A22A7D" w14:textId="20DEC0F7" w:rsidR="006B01E3" w:rsidRDefault="006B01E3" w:rsidP="00ED4F11">
            <w:r>
              <w:t>N/A</w:t>
            </w:r>
          </w:p>
        </w:tc>
      </w:tr>
      <w:tr w:rsidR="00ED4F11" w14:paraId="7EAF6447" w14:textId="77777777" w:rsidTr="00C525E8">
        <w:tc>
          <w:tcPr>
            <w:tcW w:w="3595" w:type="dxa"/>
          </w:tcPr>
          <w:p w14:paraId="675703B1" w14:textId="77777777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>Certification/ Registration Files</w:t>
            </w:r>
          </w:p>
          <w:p w14:paraId="737254D6" w14:textId="77777777" w:rsidR="006B01E3" w:rsidRDefault="006B01E3" w:rsidP="00ED4F11">
            <w:pPr>
              <w:rPr>
                <w:b/>
              </w:rPr>
            </w:pPr>
          </w:p>
          <w:p w14:paraId="1D1D1D66" w14:textId="581DE852" w:rsidR="006B01E3" w:rsidRPr="00CD57CB" w:rsidRDefault="006B01E3" w:rsidP="00ED4F11">
            <w:pPr>
              <w:rPr>
                <w:b/>
              </w:rPr>
            </w:pPr>
            <w:r>
              <w:rPr>
                <w:b/>
              </w:rPr>
              <w:t>(FARM CERTIFICATION AND U-VISA CERTIFICATION</w:t>
            </w:r>
            <w:r w:rsidR="007F6C52">
              <w:rPr>
                <w:b/>
              </w:rPr>
              <w:t xml:space="preserve"> TBD</w:t>
            </w:r>
          </w:p>
        </w:tc>
        <w:tc>
          <w:tcPr>
            <w:tcW w:w="1628" w:type="dxa"/>
          </w:tcPr>
          <w:p w14:paraId="00FD97E4" w14:textId="51FB94AF" w:rsidR="00ED4F11" w:rsidRDefault="00ED4F11" w:rsidP="00ED4F11">
            <w:r>
              <w:t>N1-155-2011-0003, item 2</w:t>
            </w:r>
          </w:p>
        </w:tc>
        <w:tc>
          <w:tcPr>
            <w:tcW w:w="3682" w:type="dxa"/>
          </w:tcPr>
          <w:p w14:paraId="3B83EB0C" w14:textId="77777777" w:rsidR="00ED4F11" w:rsidRDefault="00ED4F11" w:rsidP="00ED4F11">
            <w:r>
              <w:t xml:space="preserve">Temporary. If the official recordkeeping copy is: </w:t>
            </w:r>
          </w:p>
          <w:p w14:paraId="4EDCED4C" w14:textId="77777777" w:rsidR="00ED4F11" w:rsidRDefault="00ED4F11" w:rsidP="00ED4F11">
            <w:r>
              <w:t xml:space="preserve">Paper: Transfer to Federal Records Center 2 years after last certificate action (approval, denial, or revocation). Destroy 3 years after transfer. </w:t>
            </w:r>
          </w:p>
          <w:p w14:paraId="1BB8C465" w14:textId="0C885075" w:rsidR="00ED4F11" w:rsidRDefault="00ED4F11" w:rsidP="00ED4F11">
            <w:r>
              <w:t>Electronic: Delete five years after last certification action (approval, denial, or revocation).</w:t>
            </w:r>
          </w:p>
        </w:tc>
        <w:tc>
          <w:tcPr>
            <w:tcW w:w="2340" w:type="dxa"/>
          </w:tcPr>
          <w:p w14:paraId="60157C5F" w14:textId="5DC3B614" w:rsidR="00ED4F11" w:rsidRDefault="007F6C52" w:rsidP="00ED4F11">
            <w:r>
              <w:t>TBD</w:t>
            </w:r>
          </w:p>
          <w:p w14:paraId="4EA4BA11" w14:textId="77777777" w:rsidR="006B01E3" w:rsidRDefault="006B01E3" w:rsidP="00ED4F11"/>
          <w:p w14:paraId="5E7F5FF2" w14:textId="77777777" w:rsidR="006B01E3" w:rsidRDefault="006B01E3" w:rsidP="00ED4F11"/>
          <w:p w14:paraId="66E06AD4" w14:textId="77777777" w:rsidR="006B01E3" w:rsidRDefault="006B01E3" w:rsidP="00ED4F11"/>
          <w:p w14:paraId="281D9743" w14:textId="77777777" w:rsidR="006B01E3" w:rsidRDefault="006B01E3" w:rsidP="00ED4F11"/>
          <w:p w14:paraId="55DF7CD1" w14:textId="77777777" w:rsidR="006B01E3" w:rsidRDefault="006B01E3" w:rsidP="00ED4F11"/>
          <w:p w14:paraId="7A090FF0" w14:textId="77777777" w:rsidR="006B01E3" w:rsidRDefault="006B01E3" w:rsidP="00ED4F11"/>
          <w:p w14:paraId="7188DE0A" w14:textId="77777777" w:rsidR="006B01E3" w:rsidRDefault="006B01E3" w:rsidP="00ED4F11"/>
          <w:p w14:paraId="1A5323DF" w14:textId="48B5624C" w:rsidR="006B01E3" w:rsidRDefault="006B01E3" w:rsidP="00ED4F11"/>
        </w:tc>
        <w:tc>
          <w:tcPr>
            <w:tcW w:w="1705" w:type="dxa"/>
          </w:tcPr>
          <w:p w14:paraId="0293E471" w14:textId="13AEF53F" w:rsidR="00ED4F11" w:rsidRDefault="007F6C52" w:rsidP="00ED4F11">
            <w:r>
              <w:t>TBD</w:t>
            </w:r>
            <w:bookmarkStart w:id="0" w:name="_GoBack"/>
            <w:bookmarkEnd w:id="0"/>
          </w:p>
        </w:tc>
      </w:tr>
      <w:tr w:rsidR="00ED4F11" w14:paraId="5BC3BA90" w14:textId="77777777" w:rsidTr="00C525E8">
        <w:tc>
          <w:tcPr>
            <w:tcW w:w="3595" w:type="dxa"/>
          </w:tcPr>
          <w:p w14:paraId="5AA43574" w14:textId="21BA3D0B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 xml:space="preserve">Wage Determinations - </w:t>
            </w:r>
            <w:r w:rsidRPr="006B2A80">
              <w:rPr>
                <w:b/>
              </w:rPr>
              <w:t>Surveys</w:t>
            </w:r>
          </w:p>
        </w:tc>
        <w:tc>
          <w:tcPr>
            <w:tcW w:w="1628" w:type="dxa"/>
          </w:tcPr>
          <w:p w14:paraId="68A383DF" w14:textId="04D53D38" w:rsidR="00ED4F11" w:rsidRDefault="00ED4F11" w:rsidP="00ED4F11">
            <w:r>
              <w:t>N1-155-2011-0003, item 8</w:t>
            </w:r>
          </w:p>
        </w:tc>
        <w:tc>
          <w:tcPr>
            <w:tcW w:w="3682" w:type="dxa"/>
          </w:tcPr>
          <w:p w14:paraId="690A367E" w14:textId="2F54413C" w:rsidR="00ED4F11" w:rsidRDefault="00ED4F11" w:rsidP="00ED4F11">
            <w:r>
              <w:t xml:space="preserve">Temporary. If the official recordkeeping copy is: </w:t>
            </w:r>
          </w:p>
          <w:p w14:paraId="47D97F4D" w14:textId="3DEAD20A" w:rsidR="00ED4F11" w:rsidRDefault="00ED4F11" w:rsidP="00ED4F11">
            <w:r>
              <w:t xml:space="preserve">Paper: Transfer to Federal Records Center based on business requirements. Destroy 20 year after final action. </w:t>
            </w:r>
          </w:p>
          <w:p w14:paraId="6406EEF5" w14:textId="524822FE" w:rsidR="00ED4F11" w:rsidRDefault="00ED4F11" w:rsidP="00ED4F11">
            <w:r>
              <w:t>Electronic: Delete 20 years after final action.</w:t>
            </w:r>
          </w:p>
        </w:tc>
        <w:tc>
          <w:tcPr>
            <w:tcW w:w="2340" w:type="dxa"/>
          </w:tcPr>
          <w:p w14:paraId="4B7A967C" w14:textId="6A5F41D8" w:rsidR="00ED4F11" w:rsidRDefault="000B524F" w:rsidP="00ED4F11">
            <w:r>
              <w:t>P</w:t>
            </w:r>
            <w:r w:rsidR="006B01E3">
              <w:t>HL Regional Office – As of 1 October property of National Office. Paper and Electronic Storage/ FRC Storage</w:t>
            </w:r>
          </w:p>
          <w:p w14:paraId="4D47B982" w14:textId="77777777" w:rsidR="006B01E3" w:rsidRDefault="006B01E3" w:rsidP="00ED4F11"/>
          <w:p w14:paraId="6AF55879" w14:textId="77777777" w:rsidR="006B01E3" w:rsidRDefault="006B01E3" w:rsidP="00ED4F11"/>
          <w:p w14:paraId="584211A3" w14:textId="77777777" w:rsidR="006B01E3" w:rsidRDefault="006B01E3" w:rsidP="00ED4F11"/>
          <w:p w14:paraId="45F3FC31" w14:textId="77777777" w:rsidR="006B01E3" w:rsidRDefault="006B01E3" w:rsidP="00ED4F11"/>
          <w:p w14:paraId="024CCF08" w14:textId="77777777" w:rsidR="006B01E3" w:rsidRDefault="006B01E3" w:rsidP="00ED4F11"/>
          <w:p w14:paraId="71512E96" w14:textId="77777777" w:rsidR="006B01E3" w:rsidRDefault="006B01E3" w:rsidP="00ED4F11"/>
          <w:p w14:paraId="790A0AE3" w14:textId="2C1610B2" w:rsidR="006B01E3" w:rsidRDefault="006B01E3" w:rsidP="00ED4F11"/>
        </w:tc>
        <w:tc>
          <w:tcPr>
            <w:tcW w:w="1705" w:type="dxa"/>
          </w:tcPr>
          <w:p w14:paraId="11509729" w14:textId="0622763D" w:rsidR="006B01E3" w:rsidRDefault="000B524F" w:rsidP="00ED4F11">
            <w:r>
              <w:t>2009-Present</w:t>
            </w:r>
          </w:p>
        </w:tc>
      </w:tr>
      <w:tr w:rsidR="00ED4F11" w14:paraId="0E22A746" w14:textId="77777777" w:rsidTr="00C525E8">
        <w:tc>
          <w:tcPr>
            <w:tcW w:w="3595" w:type="dxa"/>
          </w:tcPr>
          <w:p w14:paraId="283883B1" w14:textId="320D9287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>U &amp; T Visa Program Records</w:t>
            </w:r>
          </w:p>
        </w:tc>
        <w:tc>
          <w:tcPr>
            <w:tcW w:w="1628" w:type="dxa"/>
          </w:tcPr>
          <w:p w14:paraId="1B20F352" w14:textId="110C8B14" w:rsidR="00ED4F11" w:rsidRDefault="00ED4F11" w:rsidP="00ED4F11">
            <w:r>
              <w:t>Not Scheduled</w:t>
            </w:r>
          </w:p>
        </w:tc>
        <w:tc>
          <w:tcPr>
            <w:tcW w:w="3682" w:type="dxa"/>
          </w:tcPr>
          <w:p w14:paraId="5A235858" w14:textId="4CE577FC" w:rsidR="00ED4F11" w:rsidRDefault="00ED4F11" w:rsidP="00ED4F11">
            <w:r>
              <w:t>Permanent until scheduled</w:t>
            </w:r>
          </w:p>
        </w:tc>
        <w:tc>
          <w:tcPr>
            <w:tcW w:w="2340" w:type="dxa"/>
          </w:tcPr>
          <w:p w14:paraId="190113B8" w14:textId="59A08910" w:rsidR="00ED4F11" w:rsidRDefault="006B01E3" w:rsidP="00ED4F11">
            <w:r>
              <w:t>Paper and Electronic – H Storage (R. Christiansen)</w:t>
            </w:r>
          </w:p>
        </w:tc>
        <w:tc>
          <w:tcPr>
            <w:tcW w:w="1705" w:type="dxa"/>
          </w:tcPr>
          <w:p w14:paraId="595E34F6" w14:textId="62EFD00B" w:rsidR="00ED4F11" w:rsidRDefault="000B524F" w:rsidP="00ED4F11">
            <w:r>
              <w:t xml:space="preserve"> TBD</w:t>
            </w:r>
          </w:p>
        </w:tc>
      </w:tr>
      <w:tr w:rsidR="00ED4F11" w14:paraId="1FB2026B" w14:textId="77777777" w:rsidTr="00C525E8">
        <w:tc>
          <w:tcPr>
            <w:tcW w:w="3595" w:type="dxa"/>
          </w:tcPr>
          <w:p w14:paraId="4371E37A" w14:textId="77777777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49A2E555" w14:textId="77777777" w:rsidR="00ED4F11" w:rsidRDefault="00ED4F11" w:rsidP="00ED4F11">
            <w:pPr>
              <w:ind w:firstLine="690"/>
            </w:pPr>
            <w:r>
              <w:t>Initiative planning</w:t>
            </w:r>
          </w:p>
          <w:p w14:paraId="0CDBFA93" w14:textId="0944B73D" w:rsidR="00ED4F11" w:rsidRPr="00031A0D" w:rsidRDefault="00ED4F11" w:rsidP="00ED4F11">
            <w:pPr>
              <w:ind w:left="690"/>
              <w:rPr>
                <w:i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6E289185" w14:textId="3102B06E" w:rsidR="00ED4F11" w:rsidRDefault="00ED4F11" w:rsidP="00ED4F11">
            <w:r>
              <w:t>N1-155-2011-0002, item 2a</w:t>
            </w:r>
          </w:p>
        </w:tc>
        <w:tc>
          <w:tcPr>
            <w:tcW w:w="3682" w:type="dxa"/>
          </w:tcPr>
          <w:p w14:paraId="25639D65" w14:textId="65E2736D" w:rsidR="00ED4F11" w:rsidRDefault="00ED4F11" w:rsidP="00ED4F11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5D9B783F" w14:textId="1376208C" w:rsidR="00ED4F11" w:rsidRDefault="000B524F" w:rsidP="00ED4F11">
            <w:r>
              <w:t>Regional Office Strategic Plan and Initiatives – Stored on H and Shared Drive (McGraw) which is incorporated into the overall WHD Strategic Agenda Goals and Planning Initiatives</w:t>
            </w:r>
          </w:p>
          <w:p w14:paraId="1359438B" w14:textId="77777777" w:rsidR="000B524F" w:rsidRDefault="000B524F" w:rsidP="00ED4F11"/>
          <w:p w14:paraId="0505277C" w14:textId="77777777" w:rsidR="000B524F" w:rsidRDefault="000B524F" w:rsidP="00ED4F11"/>
          <w:p w14:paraId="7999EBC0" w14:textId="6280DF58" w:rsidR="000B524F" w:rsidRDefault="000B524F" w:rsidP="00ED4F11"/>
        </w:tc>
        <w:tc>
          <w:tcPr>
            <w:tcW w:w="1705" w:type="dxa"/>
          </w:tcPr>
          <w:p w14:paraId="20F63092" w14:textId="250D1861" w:rsidR="000B524F" w:rsidRDefault="000B524F" w:rsidP="00ED4F11">
            <w:r>
              <w:t>2014-Present</w:t>
            </w:r>
          </w:p>
        </w:tc>
      </w:tr>
      <w:tr w:rsidR="00ED4F11" w14:paraId="12E619AE" w14:textId="77777777" w:rsidTr="00C525E8">
        <w:tc>
          <w:tcPr>
            <w:tcW w:w="3595" w:type="dxa"/>
          </w:tcPr>
          <w:p w14:paraId="085CD263" w14:textId="77777777" w:rsidR="00ED4F11" w:rsidRPr="00CD57CB" w:rsidRDefault="00ED4F11" w:rsidP="00ED4F11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ED4F11" w:rsidRPr="00CD57CB" w:rsidRDefault="00ED4F11" w:rsidP="00ED4F11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ED4F11" w:rsidRDefault="00ED4F11" w:rsidP="00ED4F11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ED4F11" w:rsidRDefault="00ED4F11" w:rsidP="00ED4F11">
            <w:r>
              <w:t>Temporary. If the official recordkeeping copy is:</w:t>
            </w:r>
          </w:p>
          <w:p w14:paraId="66AC9CBB" w14:textId="77777777" w:rsidR="00ED4F11" w:rsidRDefault="00ED4F11" w:rsidP="00ED4F11">
            <w:r>
              <w:t>Paper: Destroy after 12 years</w:t>
            </w:r>
          </w:p>
          <w:p w14:paraId="0705AA7F" w14:textId="77777777" w:rsidR="00ED4F11" w:rsidRDefault="00ED4F11" w:rsidP="00ED4F11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512B71E6" w:rsidR="00ED4F11" w:rsidRDefault="000B524F" w:rsidP="00ED4F11">
            <w:r>
              <w:t>N/A</w:t>
            </w:r>
          </w:p>
        </w:tc>
        <w:tc>
          <w:tcPr>
            <w:tcW w:w="1705" w:type="dxa"/>
          </w:tcPr>
          <w:p w14:paraId="34E01082" w14:textId="77777777" w:rsidR="00ED4F11" w:rsidRDefault="00ED4F11" w:rsidP="00ED4F11"/>
        </w:tc>
      </w:tr>
      <w:tr w:rsidR="00ED4F11" w14:paraId="7812BE1E" w14:textId="77777777" w:rsidTr="005D04F0">
        <w:trPr>
          <w:trHeight w:val="70"/>
        </w:trPr>
        <w:tc>
          <w:tcPr>
            <w:tcW w:w="3595" w:type="dxa"/>
          </w:tcPr>
          <w:p w14:paraId="2073E282" w14:textId="77777777" w:rsidR="00ED4F11" w:rsidRPr="00CD57CB" w:rsidRDefault="00ED4F11" w:rsidP="00ED4F11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ED4F11" w:rsidRPr="00CD57CB" w:rsidRDefault="00ED4F11" w:rsidP="00ED4F11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ED4F11" w:rsidRDefault="00ED4F11" w:rsidP="00ED4F11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ED4F11" w:rsidRDefault="00ED4F11" w:rsidP="00ED4F11">
            <w:r>
              <w:t>Temporary. If the official recordkeeping copy is:</w:t>
            </w:r>
          </w:p>
          <w:p w14:paraId="657B07F6" w14:textId="77777777" w:rsidR="00ED4F11" w:rsidRDefault="00ED4F11" w:rsidP="00ED4F11">
            <w:r>
              <w:t>Paper: Destroy after 12 years</w:t>
            </w:r>
          </w:p>
          <w:p w14:paraId="3BED5F94" w14:textId="77777777" w:rsidR="00ED4F11" w:rsidRDefault="00ED4F11" w:rsidP="00ED4F11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1D7E775A" w:rsidR="00ED4F11" w:rsidRDefault="000B524F" w:rsidP="00ED4F11">
            <w:r>
              <w:t>N/A</w:t>
            </w:r>
          </w:p>
        </w:tc>
        <w:tc>
          <w:tcPr>
            <w:tcW w:w="1705" w:type="dxa"/>
          </w:tcPr>
          <w:p w14:paraId="575BCEA0" w14:textId="77777777" w:rsidR="00ED4F11" w:rsidRDefault="00ED4F11" w:rsidP="00ED4F11"/>
        </w:tc>
      </w:tr>
      <w:tr w:rsidR="00ED4F11" w14:paraId="4DE0F3C4" w14:textId="77777777" w:rsidTr="00C525E8">
        <w:tc>
          <w:tcPr>
            <w:tcW w:w="3595" w:type="dxa"/>
          </w:tcPr>
          <w:p w14:paraId="0E0F55AF" w14:textId="29687DF6" w:rsidR="00ED4F11" w:rsidRPr="00CD57CB" w:rsidRDefault="00ED4F11" w:rsidP="00ED4F11">
            <w:pPr>
              <w:rPr>
                <w:b/>
              </w:rPr>
            </w:pPr>
            <w:r>
              <w:rPr>
                <w:b/>
              </w:rPr>
              <w:t>Mission-related Training Materials</w:t>
            </w:r>
          </w:p>
        </w:tc>
        <w:tc>
          <w:tcPr>
            <w:tcW w:w="1628" w:type="dxa"/>
          </w:tcPr>
          <w:p w14:paraId="7D56D3D1" w14:textId="7ADA002B" w:rsidR="00ED4F11" w:rsidRDefault="00ED4F11" w:rsidP="00ED4F11">
            <w:r>
              <w:t>N1-155-2011-0003, item 7a</w:t>
            </w:r>
          </w:p>
        </w:tc>
        <w:tc>
          <w:tcPr>
            <w:tcW w:w="3682" w:type="dxa"/>
          </w:tcPr>
          <w:p w14:paraId="0708F071" w14:textId="4DB0E4B2" w:rsidR="00ED4F11" w:rsidRDefault="00ED4F11" w:rsidP="00ED4F11">
            <w:r w:rsidRPr="005D04F0">
              <w:t xml:space="preserve">Temporary. Cut-off inactive records after course or material is superseded. </w:t>
            </w:r>
            <w:r w:rsidRPr="005D04F0">
              <w:lastRenderedPageBreak/>
              <w:t>Destroy or delete records 16 years after file closure.</w:t>
            </w:r>
          </w:p>
        </w:tc>
        <w:tc>
          <w:tcPr>
            <w:tcW w:w="2340" w:type="dxa"/>
          </w:tcPr>
          <w:p w14:paraId="7CFCC7BC" w14:textId="5A6EAE8F" w:rsidR="00ED4F11" w:rsidRDefault="000B524F" w:rsidP="00ED4F11">
            <w:r>
              <w:lastRenderedPageBreak/>
              <w:t>N/A – Training not conducted at RO Level</w:t>
            </w:r>
          </w:p>
        </w:tc>
        <w:tc>
          <w:tcPr>
            <w:tcW w:w="1705" w:type="dxa"/>
          </w:tcPr>
          <w:p w14:paraId="08876957" w14:textId="77777777" w:rsidR="00ED4F11" w:rsidRDefault="00ED4F11" w:rsidP="00ED4F11"/>
        </w:tc>
      </w:tr>
      <w:tr w:rsidR="00ED4F11" w14:paraId="4AF10ECB" w14:textId="77777777" w:rsidTr="00C525E8">
        <w:tc>
          <w:tcPr>
            <w:tcW w:w="3595" w:type="dxa"/>
          </w:tcPr>
          <w:p w14:paraId="0214779E" w14:textId="51596422" w:rsidR="00ED4F11" w:rsidRPr="00CD57CB" w:rsidRDefault="00ED4F11" w:rsidP="00ED4F11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ED4F11" w:rsidRDefault="00ED4F11" w:rsidP="00ED4F11">
            <w:r>
              <w:t>N1-155-2011-0003, item 7b</w:t>
            </w:r>
          </w:p>
        </w:tc>
        <w:tc>
          <w:tcPr>
            <w:tcW w:w="3682" w:type="dxa"/>
          </w:tcPr>
          <w:p w14:paraId="651BABD7" w14:textId="16427076" w:rsidR="00ED4F11" w:rsidRDefault="00ED4F11" w:rsidP="00ED4F11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2910929B" w:rsidR="00ED4F11" w:rsidRDefault="000B524F" w:rsidP="000B524F">
            <w:r>
              <w:t>N/A No Training  conducted at RO Level on non-mission initiatives</w:t>
            </w:r>
          </w:p>
        </w:tc>
        <w:tc>
          <w:tcPr>
            <w:tcW w:w="1705" w:type="dxa"/>
          </w:tcPr>
          <w:p w14:paraId="1289C902" w14:textId="77777777" w:rsidR="00ED4F11" w:rsidRDefault="00ED4F11" w:rsidP="00ED4F11"/>
        </w:tc>
      </w:tr>
      <w:tr w:rsidR="00ED4F11" w14:paraId="7FFDBDF6" w14:textId="77777777" w:rsidTr="00C525E8">
        <w:tc>
          <w:tcPr>
            <w:tcW w:w="3595" w:type="dxa"/>
          </w:tcPr>
          <w:p w14:paraId="1CD15D03" w14:textId="77777777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ED4F11" w:rsidRDefault="00ED4F11" w:rsidP="00ED4F11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ED4F11" w:rsidRPr="00CD57CB" w:rsidRDefault="00ED4F11" w:rsidP="00ED4F11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0CD30AA2" w:rsidR="00ED4F11" w:rsidRDefault="00700E85" w:rsidP="00ED4F11">
            <w:r>
              <w:t>OASAM Property</w:t>
            </w:r>
          </w:p>
        </w:tc>
        <w:tc>
          <w:tcPr>
            <w:tcW w:w="1705" w:type="dxa"/>
          </w:tcPr>
          <w:p w14:paraId="2EC96A3F" w14:textId="77777777" w:rsidR="00ED4F11" w:rsidRDefault="00ED4F11" w:rsidP="00ED4F11"/>
        </w:tc>
      </w:tr>
      <w:tr w:rsidR="00ED4F11" w14:paraId="463E1F80" w14:textId="77777777" w:rsidTr="00C525E8">
        <w:tc>
          <w:tcPr>
            <w:tcW w:w="3595" w:type="dxa"/>
          </w:tcPr>
          <w:p w14:paraId="446D86B8" w14:textId="77777777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ED4F11" w:rsidRDefault="00ED4F11" w:rsidP="00ED4F11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ED4F11" w:rsidRDefault="00ED4F11" w:rsidP="00ED4F11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1A9B47D5" w:rsidR="00ED4F11" w:rsidRDefault="00700E85" w:rsidP="00ED4F11">
            <w:r>
              <w:t>PHL/NY Regional Office (secured) Paper and Electronic</w:t>
            </w:r>
          </w:p>
        </w:tc>
        <w:tc>
          <w:tcPr>
            <w:tcW w:w="1705" w:type="dxa"/>
          </w:tcPr>
          <w:p w14:paraId="6AB1E8D5" w14:textId="07764F1E" w:rsidR="00ED4F11" w:rsidRDefault="00700E85" w:rsidP="00ED4F11">
            <w:r>
              <w:t>Destruction per Disposition Requirement</w:t>
            </w:r>
          </w:p>
        </w:tc>
      </w:tr>
      <w:tr w:rsidR="00ED4F11" w14:paraId="1EB94DB6" w14:textId="77777777" w:rsidTr="00C525E8">
        <w:tc>
          <w:tcPr>
            <w:tcW w:w="3595" w:type="dxa"/>
          </w:tcPr>
          <w:p w14:paraId="54F13594" w14:textId="4086BDD0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6B1AC719" w14:textId="09A253C2" w:rsidR="00ED4F11" w:rsidRDefault="00ED4F11" w:rsidP="00ED4F11">
            <w:pPr>
              <w:ind w:left="690"/>
              <w:rPr>
                <w:b/>
              </w:rPr>
            </w:pPr>
            <w:r>
              <w:t>copies of records in the job vacancy case file (maintained by OASAM) and notes of interviews with selected and non-selected candidates</w:t>
            </w:r>
          </w:p>
        </w:tc>
        <w:tc>
          <w:tcPr>
            <w:tcW w:w="1628" w:type="dxa"/>
          </w:tcPr>
          <w:p w14:paraId="7D54FDEB" w14:textId="2470F363" w:rsidR="00ED4F11" w:rsidRDefault="00ED4F11" w:rsidP="00ED4F11">
            <w:r>
              <w:t>GRS 2.1, 050</w:t>
            </w:r>
          </w:p>
        </w:tc>
        <w:tc>
          <w:tcPr>
            <w:tcW w:w="3682" w:type="dxa"/>
          </w:tcPr>
          <w:p w14:paraId="409E19AE" w14:textId="3FA09819" w:rsidR="00ED4F11" w:rsidRDefault="00ED4F11" w:rsidP="00ED4F11">
            <w:r>
              <w:t>Temporary. Destroy 2 years after case is closed by hire or non-selection, expiration of right to appeal a nonselection, or final settlement of any associated litigation, whichever is later.</w:t>
            </w:r>
          </w:p>
        </w:tc>
        <w:tc>
          <w:tcPr>
            <w:tcW w:w="2340" w:type="dxa"/>
          </w:tcPr>
          <w:p w14:paraId="1CADCB65" w14:textId="0AEE69E1" w:rsidR="00ED4F11" w:rsidRDefault="00700E85" w:rsidP="00ED4F11">
            <w:r>
              <w:t>PHL/NY Regional Offices (Selection Committee/ RO Secretary) Paper and Electronic</w:t>
            </w:r>
          </w:p>
          <w:p w14:paraId="0C4C050D" w14:textId="521F7A90" w:rsidR="00700E85" w:rsidRDefault="00700E85" w:rsidP="00ED4F11"/>
        </w:tc>
        <w:tc>
          <w:tcPr>
            <w:tcW w:w="1705" w:type="dxa"/>
          </w:tcPr>
          <w:p w14:paraId="5B6A7938" w14:textId="3C8A925B" w:rsidR="00ED4F11" w:rsidRDefault="00700E85" w:rsidP="00ED4F11">
            <w:r>
              <w:t>Destruction per Disposition Requirement</w:t>
            </w:r>
          </w:p>
        </w:tc>
      </w:tr>
      <w:tr w:rsidR="00ED4F11" w14:paraId="407EF867" w14:textId="77777777" w:rsidTr="00C525E8">
        <w:tc>
          <w:tcPr>
            <w:tcW w:w="3595" w:type="dxa"/>
          </w:tcPr>
          <w:p w14:paraId="584B4F75" w14:textId="77777777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ED4F11" w:rsidRDefault="00ED4F11" w:rsidP="00ED4F11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ED4F11" w:rsidRDefault="00ED4F11" w:rsidP="00ED4F11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61399EFE" w:rsidR="00ED4F11" w:rsidRDefault="00700E85" w:rsidP="00ED4F11">
            <w:r>
              <w:t>NY Regional Offices (Flores)</w:t>
            </w:r>
          </w:p>
        </w:tc>
        <w:tc>
          <w:tcPr>
            <w:tcW w:w="1705" w:type="dxa"/>
          </w:tcPr>
          <w:p w14:paraId="2C0B1705" w14:textId="0C76B35E" w:rsidR="00ED4F11" w:rsidRDefault="00700E85" w:rsidP="00ED4F11">
            <w:r>
              <w:t>Destruction per Disposition Requirement</w:t>
            </w:r>
          </w:p>
        </w:tc>
      </w:tr>
      <w:tr w:rsidR="00ED4F11" w14:paraId="627393D9" w14:textId="77777777" w:rsidTr="00C525E8">
        <w:tc>
          <w:tcPr>
            <w:tcW w:w="3595" w:type="dxa"/>
          </w:tcPr>
          <w:p w14:paraId="5A68E2F9" w14:textId="01E08203" w:rsidR="00ED4F11" w:rsidRDefault="00ED4F11" w:rsidP="00ED4F11">
            <w:pPr>
              <w:rPr>
                <w:b/>
              </w:rPr>
            </w:pPr>
            <w:r>
              <w:rPr>
                <w:b/>
              </w:rPr>
              <w:t>FOIA Records</w:t>
            </w:r>
          </w:p>
        </w:tc>
        <w:tc>
          <w:tcPr>
            <w:tcW w:w="1628" w:type="dxa"/>
          </w:tcPr>
          <w:p w14:paraId="04D86070" w14:textId="1369F4E9" w:rsidR="00ED4F11" w:rsidRDefault="00ED4F11" w:rsidP="00ED4F11">
            <w:r>
              <w:t>GRS 4.2, 020</w:t>
            </w:r>
          </w:p>
        </w:tc>
        <w:tc>
          <w:tcPr>
            <w:tcW w:w="3682" w:type="dxa"/>
          </w:tcPr>
          <w:p w14:paraId="7BF848C1" w14:textId="7019F0C0" w:rsidR="00ED4F11" w:rsidRDefault="00ED4F11" w:rsidP="00ED4F11">
            <w:r>
              <w:t xml:space="preserve">Temporary. </w:t>
            </w:r>
            <w:r w:rsidRPr="00E4679B">
              <w:t>Destroy 6 years after final agency action or 3 years after final adjudication by the courts, whichever is later, but longer retention is authorized if required for business use.</w:t>
            </w:r>
          </w:p>
        </w:tc>
        <w:tc>
          <w:tcPr>
            <w:tcW w:w="2340" w:type="dxa"/>
          </w:tcPr>
          <w:p w14:paraId="7F0C0A6C" w14:textId="30126E41" w:rsidR="00ED4F11" w:rsidRDefault="00700E85" w:rsidP="00ED4F11">
            <w:r>
              <w:t>PHL Regional Offices (McMonagle) as of 1 October – National Offices Records – Paper and Electronic</w:t>
            </w:r>
          </w:p>
        </w:tc>
        <w:tc>
          <w:tcPr>
            <w:tcW w:w="1705" w:type="dxa"/>
          </w:tcPr>
          <w:p w14:paraId="6A8684C9" w14:textId="5DCDF627" w:rsidR="00ED4F11" w:rsidRDefault="00700E85" w:rsidP="00ED4F11">
            <w:r>
              <w:t>2013-slated for 2020 Destruction</w:t>
            </w:r>
          </w:p>
          <w:p w14:paraId="4F71031F" w14:textId="77777777" w:rsidR="00700E85" w:rsidRDefault="00700E85" w:rsidP="00ED4F11"/>
          <w:p w14:paraId="13EAC41F" w14:textId="77777777" w:rsidR="00700E85" w:rsidRDefault="00700E85" w:rsidP="00ED4F11"/>
          <w:p w14:paraId="0BF8CA3F" w14:textId="08A818A5" w:rsidR="00700E85" w:rsidRDefault="00700E85" w:rsidP="00ED4F11"/>
        </w:tc>
      </w:tr>
      <w:tr w:rsidR="00700E85" w14:paraId="14018B96" w14:textId="77777777" w:rsidTr="00C525E8">
        <w:tc>
          <w:tcPr>
            <w:tcW w:w="3595" w:type="dxa"/>
          </w:tcPr>
          <w:p w14:paraId="40596839" w14:textId="40B292C7" w:rsidR="00700E85" w:rsidRDefault="00700E85" w:rsidP="00ED4F11">
            <w:pPr>
              <w:rPr>
                <w:b/>
              </w:rPr>
            </w:pPr>
          </w:p>
        </w:tc>
        <w:tc>
          <w:tcPr>
            <w:tcW w:w="1628" w:type="dxa"/>
          </w:tcPr>
          <w:p w14:paraId="410034CA" w14:textId="77777777" w:rsidR="00700E85" w:rsidRDefault="00700E85" w:rsidP="00ED4F11"/>
        </w:tc>
        <w:tc>
          <w:tcPr>
            <w:tcW w:w="3682" w:type="dxa"/>
          </w:tcPr>
          <w:p w14:paraId="3FF5FA4E" w14:textId="77777777" w:rsidR="00700E85" w:rsidRDefault="00700E85" w:rsidP="00ED4F11"/>
        </w:tc>
        <w:tc>
          <w:tcPr>
            <w:tcW w:w="2340" w:type="dxa"/>
          </w:tcPr>
          <w:p w14:paraId="5A9062C4" w14:textId="77777777" w:rsidR="00700E85" w:rsidRDefault="00700E85" w:rsidP="00ED4F11"/>
        </w:tc>
        <w:tc>
          <w:tcPr>
            <w:tcW w:w="1705" w:type="dxa"/>
          </w:tcPr>
          <w:p w14:paraId="7029F0A3" w14:textId="77777777" w:rsidR="00700E85" w:rsidRDefault="00700E85" w:rsidP="00ED4F11"/>
        </w:tc>
      </w:tr>
    </w:tbl>
    <w:p w14:paraId="620C5C3C" w14:textId="77777777" w:rsidR="00880649" w:rsidRDefault="00880649" w:rsidP="00031A0D"/>
    <w:sectPr w:rsidR="00880649" w:rsidSect="00D54BF7">
      <w:footerReference w:type="default" r:id="rId10"/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53BCB" w14:textId="77777777" w:rsidR="001D0995" w:rsidRDefault="001D0995" w:rsidP="001D0995">
      <w:pPr>
        <w:spacing w:after="0" w:line="240" w:lineRule="auto"/>
      </w:pPr>
      <w:r>
        <w:separator/>
      </w:r>
    </w:p>
  </w:endnote>
  <w:endnote w:type="continuationSeparator" w:id="0">
    <w:p w14:paraId="65DE8698" w14:textId="77777777" w:rsidR="001D0995" w:rsidRDefault="001D0995" w:rsidP="001D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EC64C" w14:textId="77777777" w:rsidR="001D0995" w:rsidRDefault="001D0995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306A333E" wp14:editId="753C9EF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7072630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35AC9C" w14:textId="049D0801" w:rsidR="001D0995" w:rsidRDefault="001D099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072A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A333E" id="Rectangle 41" o:spid="_x0000_s1026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" fillcolor="black [3213]" stroked="f" strokeweight="3pt">
              <v:textbox>
                <w:txbxContent>
                  <w:p w14:paraId="6635AC9C" w14:textId="049D0801" w:rsidR="001D0995" w:rsidRDefault="001D099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072A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31AC95CC" wp14:editId="44FB820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737870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93294062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0-29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174D2AC" w14:textId="56CFEAD5" w:rsidR="001D0995" w:rsidRDefault="002A7CB3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10/29/2019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31AC95CC" id="Group 42" o:spid="_x0000_s1027" style="position:absolute;margin-left:0;margin-top:0;width:36pt;height:9in;z-index:-251657216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">
              <v:rect id="Rectangle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0-29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1174D2AC" w14:textId="56CFEAD5" w:rsidR="001D0995" w:rsidRDefault="002A7CB3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10/29/2019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41CB4847" w14:textId="77777777" w:rsidR="001D0995" w:rsidRDefault="001D0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B1D6F" w14:textId="77777777" w:rsidR="001D0995" w:rsidRDefault="001D0995" w:rsidP="001D0995">
      <w:pPr>
        <w:spacing w:after="0" w:line="240" w:lineRule="auto"/>
      </w:pPr>
      <w:r>
        <w:separator/>
      </w:r>
    </w:p>
  </w:footnote>
  <w:footnote w:type="continuationSeparator" w:id="0">
    <w:p w14:paraId="6E5692D2" w14:textId="77777777" w:rsidR="001D0995" w:rsidRDefault="001D0995" w:rsidP="001D0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31A0D"/>
    <w:rsid w:val="00072D06"/>
    <w:rsid w:val="000900C1"/>
    <w:rsid w:val="000B524F"/>
    <w:rsid w:val="000E6C02"/>
    <w:rsid w:val="00115213"/>
    <w:rsid w:val="00190A8D"/>
    <w:rsid w:val="001B4AA8"/>
    <w:rsid w:val="001C6628"/>
    <w:rsid w:val="001D0995"/>
    <w:rsid w:val="002A7CB3"/>
    <w:rsid w:val="00356DFC"/>
    <w:rsid w:val="00520EDA"/>
    <w:rsid w:val="005A09FF"/>
    <w:rsid w:val="005B4E60"/>
    <w:rsid w:val="005D04F0"/>
    <w:rsid w:val="00610048"/>
    <w:rsid w:val="0068781D"/>
    <w:rsid w:val="006B01E3"/>
    <w:rsid w:val="006B2A80"/>
    <w:rsid w:val="006C6133"/>
    <w:rsid w:val="006D611F"/>
    <w:rsid w:val="00700E85"/>
    <w:rsid w:val="007354E0"/>
    <w:rsid w:val="007F6C52"/>
    <w:rsid w:val="00800318"/>
    <w:rsid w:val="008072AA"/>
    <w:rsid w:val="00880649"/>
    <w:rsid w:val="008E12A8"/>
    <w:rsid w:val="00945904"/>
    <w:rsid w:val="00BA6392"/>
    <w:rsid w:val="00BF639E"/>
    <w:rsid w:val="00C263AA"/>
    <w:rsid w:val="00C525E8"/>
    <w:rsid w:val="00CD57CB"/>
    <w:rsid w:val="00D54BF7"/>
    <w:rsid w:val="00E4679B"/>
    <w:rsid w:val="00E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95"/>
  </w:style>
  <w:style w:type="paragraph" w:styleId="Footer">
    <w:name w:val="footer"/>
    <w:basedOn w:val="Normal"/>
    <w:link w:val="FooterChar"/>
    <w:uiPriority w:val="99"/>
    <w:unhideWhenUsed/>
    <w:rsid w:val="001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57347B-63C5-43D8-B69F-9CE721A2A02F}"/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75c5af-d26c-4511-82f9-262aceebea2e"/>
    <ds:schemaRef ds:uri="http://purl.org/dc/terms/"/>
    <ds:schemaRef ds:uri="http://schemas.openxmlformats.org/package/2006/metadata/core-properties"/>
    <ds:schemaRef ds:uri="14ca70b7-b93c-4334-ab56-eeed267698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A2302C-8A2F-487C-9B6C-9E816A4F9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O'Connor, Sharron E - WHD</cp:lastModifiedBy>
  <cp:revision>2</cp:revision>
  <cp:lastPrinted>2019-10-29T15:03:00Z</cp:lastPrinted>
  <dcterms:created xsi:type="dcterms:W3CDTF">2019-10-29T16:35:00Z</dcterms:created>
  <dcterms:modified xsi:type="dcterms:W3CDTF">2019-10-29T16:35:00Z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982b13af-687f-4d37-a76e-c3b1593ee095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